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BB" w:rsidRPr="00090DD5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sz w:val="2"/>
          <w:szCs w:val="2"/>
        </w:rPr>
      </w:pPr>
      <w:bookmarkStart w:id="0" w:name="_GoBack"/>
      <w:bookmarkEnd w:id="0"/>
    </w:p>
    <w:p w:rsidR="002406BB" w:rsidRPr="00F2197A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Fitxa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</w:t>
      </w:r>
      <w:r w:rsidR="0066498C">
        <w:rPr>
          <w:rFonts w:asciiTheme="minorHAnsi" w:hAnsiTheme="minorHAnsi"/>
          <w:b/>
          <w:color w:val="FFFFFF" w:themeColor="background1"/>
          <w:sz w:val="28"/>
          <w:szCs w:val="28"/>
        </w:rPr>
        <w:t>00</w:t>
      </w:r>
      <w:r w:rsidR="00F61085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1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-  </w:t>
      </w:r>
      <w:r w:rsidRPr="004336B6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Director/a de la ràdio</w:t>
      </w:r>
    </w:p>
    <w:p w:rsidR="002406BB" w:rsidRPr="00090DD5" w:rsidRDefault="002406BB" w:rsidP="00090DD5">
      <w:pPr>
        <w:shd w:val="clear" w:color="auto" w:fill="C00000"/>
        <w:ind w:left="1134" w:right="1134"/>
        <w:jc w:val="both"/>
        <w:outlineLvl w:val="0"/>
        <w:rPr>
          <w:rFonts w:asciiTheme="minorHAnsi" w:hAnsiTheme="minorHAnsi"/>
          <w:b/>
          <w:sz w:val="2"/>
          <w:szCs w:val="2"/>
        </w:rPr>
      </w:pPr>
    </w:p>
    <w:p w:rsidR="002406BB" w:rsidRPr="00904774" w:rsidRDefault="002406BB" w:rsidP="00090DD5">
      <w:pPr>
        <w:spacing w:line="260" w:lineRule="exact"/>
        <w:jc w:val="both"/>
        <w:rPr>
          <w:rFonts w:ascii="Arial" w:hAnsi="Arial"/>
          <w:b/>
          <w:sz w:val="28"/>
        </w:rPr>
      </w:pPr>
    </w:p>
    <w:p w:rsidR="002406BB" w:rsidRPr="00F2197A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line="280" w:lineRule="exact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F2197A">
        <w:rPr>
          <w:rFonts w:asciiTheme="minorHAnsi" w:hAnsiTheme="minorHAnsi"/>
          <w:b/>
          <w:bCs/>
          <w:sz w:val="22"/>
          <w:szCs w:val="22"/>
        </w:rPr>
        <w:t>IDENTIFICACIÓ DEL LLOC DE TREBALL</w:t>
      </w:r>
    </w:p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4394"/>
      </w:tblGrid>
      <w:tr w:rsidR="002406BB" w:rsidRPr="00125FD7" w:rsidTr="00090DD5">
        <w:trPr>
          <w:trHeight w:val="312"/>
        </w:trPr>
        <w:tc>
          <w:tcPr>
            <w:tcW w:w="269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Codi i Denominació del lloc</w:t>
            </w:r>
          </w:p>
        </w:tc>
        <w:tc>
          <w:tcPr>
            <w:tcW w:w="1417" w:type="dxa"/>
            <w:tcBorders>
              <w:left w:val="single" w:sz="2" w:space="0" w:color="595959" w:themeColor="text1" w:themeTint="A6"/>
            </w:tcBorders>
          </w:tcPr>
          <w:p w:rsidR="002406BB" w:rsidRPr="00125FD7" w:rsidRDefault="00F61085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0</w:t>
            </w:r>
            <w:r w:rsidR="00F86C7A">
              <w:rPr>
                <w:rFonts w:asciiTheme="minorHAnsi" w:hAnsiTheme="minorHAnsi"/>
                <w:bCs/>
                <w:noProof/>
                <w:sz w:val="22"/>
                <w:szCs w:val="22"/>
              </w:rPr>
              <w:t>01</w:t>
            </w:r>
          </w:p>
        </w:tc>
        <w:tc>
          <w:tcPr>
            <w:tcW w:w="4394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Director/a de la ràdio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8"/>
      </w:tblGrid>
      <w:tr w:rsidR="002406BB" w:rsidRPr="00125FD7" w:rsidTr="00197F5F">
        <w:trPr>
          <w:trHeight w:val="312"/>
        </w:trPr>
        <w:tc>
          <w:tcPr>
            <w:tcW w:w="8505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Enquadrament orgànic</w:t>
            </w: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Àrea:</w:t>
            </w:r>
          </w:p>
        </w:tc>
        <w:tc>
          <w:tcPr>
            <w:tcW w:w="6378" w:type="dxa"/>
            <w:tcBorders>
              <w:top w:val="single" w:sz="2" w:space="0" w:color="595959" w:themeColor="text1" w:themeTint="A6"/>
            </w:tcBorders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Departament: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Dotació d’efectius: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18"/>
        <w:gridCol w:w="236"/>
        <w:gridCol w:w="2158"/>
        <w:gridCol w:w="1908"/>
      </w:tblGrid>
      <w:tr w:rsidR="002406BB" w:rsidRPr="00125FD7" w:rsidTr="00197F5F">
        <w:trPr>
          <w:trHeight w:val="312"/>
        </w:trPr>
        <w:tc>
          <w:tcPr>
            <w:tcW w:w="4203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Naturalesa del lloc de treball</w:t>
            </w:r>
          </w:p>
        </w:tc>
        <w:tc>
          <w:tcPr>
            <w:tcW w:w="236" w:type="dxa"/>
            <w:tcBorders>
              <w:left w:val="single" w:sz="2" w:space="0" w:color="595959" w:themeColor="text1" w:themeTint="A6"/>
              <w:right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professional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 de personal:</w:t>
            </w:r>
          </w:p>
        </w:tc>
        <w:tc>
          <w:tcPr>
            <w:tcW w:w="221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Laboral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Grup:</w:t>
            </w:r>
          </w:p>
        </w:tc>
        <w:tc>
          <w:tcPr>
            <w:tcW w:w="190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A2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Tipologia de lloc:</w:t>
            </w:r>
          </w:p>
        </w:tc>
        <w:tc>
          <w:tcPr>
            <w:tcW w:w="221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Lloc de comandament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destinació:</w:t>
            </w:r>
          </w:p>
        </w:tc>
        <w:tc>
          <w:tcPr>
            <w:tcW w:w="1908" w:type="dxa"/>
          </w:tcPr>
          <w:p w:rsidR="002406BB" w:rsidRPr="00197F5F" w:rsidRDefault="007E2F32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22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277"/>
        <w:gridCol w:w="2976"/>
      </w:tblGrid>
      <w:tr w:rsidR="002406BB" w:rsidRPr="00125FD7" w:rsidTr="00197F5F">
        <w:trPr>
          <w:trHeight w:val="312"/>
        </w:trPr>
        <w:tc>
          <w:tcPr>
            <w:tcW w:w="8505" w:type="dxa"/>
            <w:gridSpan w:val="4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funcionarial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Escala:</w:t>
            </w:r>
          </w:p>
        </w:tc>
        <w:tc>
          <w:tcPr>
            <w:tcW w:w="3118" w:type="dxa"/>
            <w:tcBorders>
              <w:top w:val="single" w:sz="2" w:space="0" w:color="595959" w:themeColor="text1" w:themeTint="A6"/>
            </w:tcBorders>
            <w:hideMark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Administració Especial</w:t>
            </w:r>
          </w:p>
        </w:tc>
        <w:tc>
          <w:tcPr>
            <w:tcW w:w="1277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Subescala:</w:t>
            </w:r>
          </w:p>
        </w:tc>
        <w:tc>
          <w:tcPr>
            <w:tcW w:w="2976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Tècnica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Classe:</w:t>
            </w:r>
          </w:p>
        </w:tc>
        <w:tc>
          <w:tcPr>
            <w:tcW w:w="3118" w:type="dxa"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Categoria:</w:t>
            </w:r>
          </w:p>
        </w:tc>
        <w:tc>
          <w:tcPr>
            <w:tcW w:w="2976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DEDICACIÓ</w:t>
      </w:r>
      <w:r w:rsidRPr="00904774">
        <w:rPr>
          <w:rFonts w:asciiTheme="minorHAnsi" w:hAnsiTheme="minorHAnsi"/>
          <w:b/>
          <w:sz w:val="24"/>
          <w:szCs w:val="24"/>
        </w:rPr>
        <w:t xml:space="preserve"> HORÀRIA DEL LLOC</w:t>
      </w:r>
      <w:r>
        <w:rPr>
          <w:rFonts w:asciiTheme="minorHAnsi" w:hAnsiTheme="minorHAnsi"/>
          <w:b/>
          <w:sz w:val="24"/>
          <w:szCs w:val="24"/>
        </w:rPr>
        <w:t xml:space="preserve"> I INCOMPATIBILITATS</w:t>
      </w:r>
    </w:p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Dedicació horària setmanal:</w:t>
            </w:r>
          </w:p>
        </w:tc>
        <w:tc>
          <w:tcPr>
            <w:tcW w:w="5702" w:type="dxa"/>
          </w:tcPr>
          <w:p w:rsidR="002406BB" w:rsidRPr="00272D93" w:rsidRDefault="00311761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Estàndard de l'Ajuntament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Jornada partida: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Canvi de torn: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Dissabtes</w:t>
            </w: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trimestre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Diumenges/festius: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trimestre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Nocturnitat: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Disponibilitat: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Flexibilitat: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Ha d'assistir a activitats prèviament planificades o previstes més enllà de la distribució horària estàndard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Ampliació de dedicació</w:t>
            </w: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363E2A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Incompatibilitat: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FUNCIONS GENÈRIQUES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197F5F">
        <w:trPr>
          <w:trHeight w:val="312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Objectiu fonamental del lloc o missió</w:t>
            </w:r>
          </w:p>
        </w:tc>
      </w:tr>
      <w:tr w:rsidR="002406BB" w:rsidRPr="00125FD7" w:rsidTr="00197F5F">
        <w:trPr>
          <w:trHeight w:val="312"/>
        </w:trPr>
        <w:tc>
          <w:tcPr>
            <w:tcW w:w="8505" w:type="dxa"/>
            <w:hideMark/>
          </w:tcPr>
          <w:p w:rsidR="002406BB" w:rsidRPr="00BD5BE1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lastRenderedPageBreak/>
              <w:t>Organitzar, planificar, impulsar, coordinar i dirigir l'activitat de la ràdio, gestionant els recursos humans adscrits i el pressupost disponible, i supervisant la consecució dels resultats esperats, d'acord amb les directrius del/la seu/va superior i amb la normativa vigent.</w:t>
            </w: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085E29">
        <w:trPr>
          <w:trHeight w:val="340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Funcions</w:t>
            </w:r>
          </w:p>
        </w:tc>
      </w:tr>
      <w:tr w:rsidR="002406BB" w:rsidRPr="00125FD7" w:rsidTr="00085E29">
        <w:trPr>
          <w:trHeight w:val="340"/>
        </w:trPr>
        <w:tc>
          <w:tcPr>
            <w:tcW w:w="8505" w:type="dxa"/>
            <w:hideMark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Impulsar, planificar i dirigir l’activitat de la ràdio per a l’assoliment dels objectius definits.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Dirigir i gestionar els recursos humans, econòmics i materials de què disposa l'àmbit per tal d'assegurar la consecució dels objectius.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Elaborar i presentar el projecte de pressupost, el pla de treball i les memòries informatives, avaluant les accions endegades per tal quantificar el grau d’assoliment dels objectius.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Confeccionar la graella de programació de la ràdio.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Elaborar informes i realitzar la tramitació administrativa que es derivi de la prestació del servei.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Dirigir i presentar el magazín radiofònic diari.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Gestionar i supervisar la relació amb empreses externes que presten un servei a l'emissora.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Gestionar la publicitat i les accions que se'n derivin.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Gestionar, controlar i mantenir la pàgina web de l'emissora i les seves xarxes socials.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 xml:space="preserve">- Donar suport tècnic i assessorament en matèria de la seva especialitat a la resta de personal del servei , elaborant informes periòdics sobre la marxa de l'Oficina. 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Assessorar en qüestions pròpies del seu àmbit tant a la pròpia unitat, com a la resta de l’organització així com a entitats externes.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Mantenir els contactes necessaris amb altres organismes, administracions, empreses, ciutadania, etc. Així com amb altres departaments de la Corporació per tal de realitzar adequadament les tasques assignades.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el seguiment i control periòdic dels indicadors de la ràdio.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Coordinar i/o participar en projectes transversals de la Corporació d’acord amb el seu àmbit de coneixement.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la vigilància, en matèria de prevenció de riscos, de les activitats que concorrin a l'àmbit, externalitzades o no, d'acord amb la normativa vigent així com  informar als treballadors assignats dels riscos del seu lloc de treball, les mesures d'emergència i les obligacions en matèria preventiva, d'acord amb la normativa vigent.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Vetllar per la seguretat i salut en el seu lloc de treball, utilitzant adequadament els equips relacionats amb la seva activitat, d'acord amb els procediments establerts i la normativa vigent en matèria de prevenció de riscos laborals.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Adoptar en el tractament de dades de caràcter personal les mesures d’índole tècnica i organitzativa establertes per la Corporació i acomplir la normativa vigent en matèria de protecció de dades de caràcter personal, així com mantenir el deure de secret i confidencialitat en relació a les mateixes, que subsistirà fins i tot una vegada acabada la seva relació laboral/funcionarial amb la Corporació.</w:t>
            </w:r>
          </w:p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I, en general, totes aquelles de caràcter similar que li siguin atribuïdes.</w:t>
            </w: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BD5BE1">
        <w:rPr>
          <w:rFonts w:asciiTheme="minorHAnsi" w:hAnsiTheme="minorHAnsi"/>
          <w:b/>
          <w:bCs/>
          <w:sz w:val="22"/>
          <w:szCs w:val="22"/>
        </w:rPr>
        <w:t>CONDICIONS DE TREBALL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085E29">
        <w:trPr>
          <w:trHeight w:val="340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Condicions psicosocials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temporal: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Vinculat al compliment de terminis no ajornables i les conseqüències de l'incompliment són de gran afectació a nivell legal, econòmic, humà o d'imatge corporativa (2)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emocional: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criticitat emocional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Atenció canviant: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d'atenció canviant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per errades: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Errades de conseqüències molt importants malgrat ser reparables. L'activitat requereix un alt nivell de concentració per tal d'evitar-les (1)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Condicions 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físiques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Esforços físics: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El lloc no requereix esforç físic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Ambient de treball: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Ambient propi d'oficina o d'espais similars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Soroll: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soroll i vibracions en el lloc de treball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Perillositat: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risc i/o no es presenten normalment en el lloc de treball (0)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PROVISIÓ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5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color w:val="FFFFFF" w:themeColor="background1"/>
                <w:sz w:val="22"/>
                <w:szCs w:val="22"/>
                <w:lang w:val="es-ES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Requisits per a la seva provisió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Formació reglada: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Titulació equivalent a la pròpia del subgrup de classificació A2 del personal funcionari.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català: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Nivell de català exigit a la Corporació d'acord amb el Decret 161/2002 sobre avaluació i certificació de coneixement del català.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Altres: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Mèrits rellevants a considerar en la seva provisió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Formació complementària:</w:t>
            </w:r>
          </w:p>
        </w:tc>
        <w:tc>
          <w:tcPr>
            <w:tcW w:w="5702" w:type="dxa"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Direcció de persones i equips de treball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Comunicació audiovisual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Periodisme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Ràdio</w:t>
            </w:r>
          </w:p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Xarxes socials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Experiència:</w:t>
            </w:r>
          </w:p>
        </w:tc>
        <w:tc>
          <w:tcPr>
            <w:tcW w:w="5702" w:type="dxa"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 a director/a de ràdioa l'administració pública i/o al sector privat.</w:t>
            </w:r>
          </w:p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 xml:space="preserve">- Com a redactor/a de mitjans de comunicació a </w:t>
            </w: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lastRenderedPageBreak/>
              <w:t>l'administració pública i/o al sector privat.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2406BB" w:rsidRPr="00125FD7" w:rsidTr="00202792">
        <w:trPr>
          <w:trHeight w:val="312"/>
        </w:trPr>
        <w:tc>
          <w:tcPr>
            <w:tcW w:w="2694" w:type="dxa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 de provisió</w:t>
            </w:r>
          </w:p>
        </w:tc>
        <w:tc>
          <w:tcPr>
            <w:tcW w:w="5811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Concurs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6330CF" w:rsidRDefault="002406BB" w:rsidP="00356F36">
      <w:pPr>
        <w:pStyle w:val="Prrafodelista"/>
        <w:numPr>
          <w:ilvl w:val="0"/>
          <w:numId w:val="10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6330CF">
        <w:rPr>
          <w:rFonts w:asciiTheme="minorHAnsi" w:hAnsiTheme="minorHAnsi"/>
          <w:b/>
          <w:bCs/>
          <w:sz w:val="22"/>
          <w:szCs w:val="22"/>
        </w:rPr>
        <w:t>OBSERVACIONS</w:t>
      </w:r>
    </w:p>
    <w:p w:rsidR="002406BB" w:rsidRPr="00202792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125FD7" w:rsidTr="00202792">
        <w:trPr>
          <w:trHeight w:val="312"/>
        </w:trPr>
        <w:tc>
          <w:tcPr>
            <w:tcW w:w="8505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06BB" w:rsidRDefault="002406BB" w:rsidP="00090DD5">
      <w:pPr>
        <w:spacing w:before="60" w:after="60" w:line="264" w:lineRule="auto"/>
        <w:jc w:val="both"/>
        <w:rPr>
          <w:rFonts w:asciiTheme="minorHAnsi" w:hAnsiTheme="minorHAnsi"/>
          <w:sz w:val="22"/>
          <w:szCs w:val="22"/>
        </w:rPr>
        <w:sectPr w:rsidR="002406BB" w:rsidSect="002406BB">
          <w:headerReference w:type="default" r:id="rId9"/>
          <w:footerReference w:type="default" r:id="rId10"/>
          <w:pgSz w:w="11907" w:h="16840" w:code="9"/>
          <w:pgMar w:top="1843" w:right="1701" w:bottom="1418" w:left="1701" w:header="720" w:footer="720" w:gutter="0"/>
          <w:pgNumType w:start="1"/>
          <w:cols w:space="720"/>
        </w:sectPr>
      </w:pPr>
    </w:p>
    <w:p w:rsidR="002406BB" w:rsidRPr="00090DD5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sz w:val="2"/>
          <w:szCs w:val="2"/>
        </w:rPr>
      </w:pPr>
    </w:p>
    <w:p w:rsidR="002406BB" w:rsidRPr="00F2197A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Fitxa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</w:t>
      </w:r>
      <w:r w:rsidR="0066498C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00</w:t>
      </w:r>
      <w:r w:rsidR="000814B2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2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-  </w:t>
      </w:r>
      <w:r w:rsidRPr="004336B6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Redactor/a de mitjans de comunicació</w:t>
      </w:r>
    </w:p>
    <w:p w:rsidR="002406BB" w:rsidRPr="00090DD5" w:rsidRDefault="002406BB" w:rsidP="00090DD5">
      <w:pPr>
        <w:shd w:val="clear" w:color="auto" w:fill="C00000"/>
        <w:ind w:left="1134" w:right="1134"/>
        <w:jc w:val="both"/>
        <w:outlineLvl w:val="0"/>
        <w:rPr>
          <w:rFonts w:asciiTheme="minorHAnsi" w:hAnsiTheme="minorHAnsi"/>
          <w:b/>
          <w:sz w:val="2"/>
          <w:szCs w:val="2"/>
        </w:rPr>
      </w:pPr>
    </w:p>
    <w:p w:rsidR="002406BB" w:rsidRPr="00904774" w:rsidRDefault="002406BB" w:rsidP="00090DD5">
      <w:pPr>
        <w:spacing w:line="260" w:lineRule="exact"/>
        <w:jc w:val="both"/>
        <w:rPr>
          <w:rFonts w:ascii="Arial" w:hAnsi="Arial"/>
          <w:b/>
          <w:sz w:val="28"/>
        </w:rPr>
      </w:pPr>
    </w:p>
    <w:p w:rsidR="002406BB" w:rsidRPr="00F2197A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line="280" w:lineRule="exact"/>
        <w:rPr>
          <w:rFonts w:asciiTheme="minorHAnsi" w:hAnsiTheme="minorHAnsi"/>
          <w:b/>
          <w:bCs/>
          <w:sz w:val="22"/>
          <w:szCs w:val="22"/>
        </w:rPr>
      </w:pPr>
      <w:r w:rsidRPr="00F2197A">
        <w:rPr>
          <w:rFonts w:asciiTheme="minorHAnsi" w:hAnsiTheme="minorHAnsi"/>
          <w:b/>
          <w:bCs/>
          <w:sz w:val="22"/>
          <w:szCs w:val="22"/>
        </w:rPr>
        <w:t>IDENTIFICACIÓ DEL LLOC DE TREBALL</w:t>
      </w:r>
    </w:p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4394"/>
      </w:tblGrid>
      <w:tr w:rsidR="002406BB" w:rsidRPr="00125FD7" w:rsidTr="00090DD5">
        <w:trPr>
          <w:trHeight w:val="312"/>
        </w:trPr>
        <w:tc>
          <w:tcPr>
            <w:tcW w:w="269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Codi i Denominació del lloc</w:t>
            </w:r>
          </w:p>
        </w:tc>
        <w:tc>
          <w:tcPr>
            <w:tcW w:w="1417" w:type="dxa"/>
            <w:tcBorders>
              <w:left w:val="single" w:sz="2" w:space="0" w:color="595959" w:themeColor="text1" w:themeTint="A6"/>
            </w:tcBorders>
          </w:tcPr>
          <w:p w:rsidR="002406BB" w:rsidRPr="00125FD7" w:rsidRDefault="00F86C7A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002</w:t>
            </w:r>
          </w:p>
        </w:tc>
        <w:tc>
          <w:tcPr>
            <w:tcW w:w="4394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Redactor/a de mitjans de comunicació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8"/>
      </w:tblGrid>
      <w:tr w:rsidR="002406BB" w:rsidRPr="00125FD7" w:rsidTr="00197F5F">
        <w:trPr>
          <w:trHeight w:val="312"/>
        </w:trPr>
        <w:tc>
          <w:tcPr>
            <w:tcW w:w="8505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Enquadrament orgànic</w:t>
            </w: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Àrea:</w:t>
            </w:r>
          </w:p>
        </w:tc>
        <w:tc>
          <w:tcPr>
            <w:tcW w:w="6378" w:type="dxa"/>
            <w:tcBorders>
              <w:top w:val="single" w:sz="2" w:space="0" w:color="595959" w:themeColor="text1" w:themeTint="A6"/>
            </w:tcBorders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Departament: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Dotació d’efectius: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18"/>
        <w:gridCol w:w="236"/>
        <w:gridCol w:w="2158"/>
        <w:gridCol w:w="1908"/>
      </w:tblGrid>
      <w:tr w:rsidR="002406BB" w:rsidRPr="00125FD7" w:rsidTr="00197F5F">
        <w:trPr>
          <w:trHeight w:val="312"/>
        </w:trPr>
        <w:tc>
          <w:tcPr>
            <w:tcW w:w="4203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Naturalesa del lloc de treball</w:t>
            </w:r>
          </w:p>
        </w:tc>
        <w:tc>
          <w:tcPr>
            <w:tcW w:w="236" w:type="dxa"/>
            <w:tcBorders>
              <w:left w:val="single" w:sz="2" w:space="0" w:color="595959" w:themeColor="text1" w:themeTint="A6"/>
              <w:right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professional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 de personal:</w:t>
            </w:r>
          </w:p>
        </w:tc>
        <w:tc>
          <w:tcPr>
            <w:tcW w:w="221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Laboral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Grup:</w:t>
            </w:r>
          </w:p>
        </w:tc>
        <w:tc>
          <w:tcPr>
            <w:tcW w:w="190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A2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Tipologia de lloc:</w:t>
            </w:r>
          </w:p>
        </w:tc>
        <w:tc>
          <w:tcPr>
            <w:tcW w:w="221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Lloc base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destinació:</w:t>
            </w:r>
          </w:p>
        </w:tc>
        <w:tc>
          <w:tcPr>
            <w:tcW w:w="1908" w:type="dxa"/>
          </w:tcPr>
          <w:p w:rsidR="002406BB" w:rsidRPr="00197F5F" w:rsidRDefault="007E2F32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277"/>
        <w:gridCol w:w="2976"/>
      </w:tblGrid>
      <w:tr w:rsidR="002406BB" w:rsidRPr="00125FD7" w:rsidTr="00197F5F">
        <w:trPr>
          <w:trHeight w:val="312"/>
        </w:trPr>
        <w:tc>
          <w:tcPr>
            <w:tcW w:w="8505" w:type="dxa"/>
            <w:gridSpan w:val="4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funcionarial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Escala:</w:t>
            </w:r>
          </w:p>
        </w:tc>
        <w:tc>
          <w:tcPr>
            <w:tcW w:w="3118" w:type="dxa"/>
            <w:tcBorders>
              <w:top w:val="single" w:sz="2" w:space="0" w:color="595959" w:themeColor="text1" w:themeTint="A6"/>
            </w:tcBorders>
            <w:hideMark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Administració Especial</w:t>
            </w:r>
          </w:p>
        </w:tc>
        <w:tc>
          <w:tcPr>
            <w:tcW w:w="1277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Subescala:</w:t>
            </w:r>
          </w:p>
        </w:tc>
        <w:tc>
          <w:tcPr>
            <w:tcW w:w="2976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Tècnica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Classe:</w:t>
            </w:r>
          </w:p>
        </w:tc>
        <w:tc>
          <w:tcPr>
            <w:tcW w:w="3118" w:type="dxa"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Categoria:</w:t>
            </w:r>
          </w:p>
        </w:tc>
        <w:tc>
          <w:tcPr>
            <w:tcW w:w="2976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DEDICACIÓ</w:t>
      </w:r>
      <w:r w:rsidRPr="00904774">
        <w:rPr>
          <w:rFonts w:asciiTheme="minorHAnsi" w:hAnsiTheme="minorHAnsi"/>
          <w:b/>
          <w:sz w:val="24"/>
          <w:szCs w:val="24"/>
        </w:rPr>
        <w:t xml:space="preserve"> HORÀRIA DEL LLOC</w:t>
      </w:r>
      <w:r>
        <w:rPr>
          <w:rFonts w:asciiTheme="minorHAnsi" w:hAnsiTheme="minorHAnsi"/>
          <w:b/>
          <w:sz w:val="24"/>
          <w:szCs w:val="24"/>
        </w:rPr>
        <w:t xml:space="preserve"> I INCOMPATIBILITATS</w:t>
      </w:r>
    </w:p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Dedicació horària setmanal:</w:t>
            </w:r>
          </w:p>
        </w:tc>
        <w:tc>
          <w:tcPr>
            <w:tcW w:w="5702" w:type="dxa"/>
          </w:tcPr>
          <w:p w:rsidR="002406BB" w:rsidRPr="00272D93" w:rsidRDefault="00311761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Estàndard de l'Ajuntament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Jornada partida: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Treballa 5 matins o 5 tardes més enllà de la distribució de la jornada estàndard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Canvi de torn: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Dissabtes</w:t>
            </w: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mes (3 a 6 al trimestre)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Diumenges/festius: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mes (3 a 6 al trimestre)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Nocturnitat: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Disponibilitat: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Flexibilitat: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Ha d'assistir a activitats prèviament planificades o previstes més enllà de la distribució horària estàndard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Ampliació de dedicació</w:t>
            </w: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Incompatibilitat: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FUNCIONS GENÈRIQUES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197F5F">
        <w:trPr>
          <w:trHeight w:val="312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Objectiu fonamental del lloc o missió</w:t>
            </w:r>
          </w:p>
        </w:tc>
      </w:tr>
      <w:tr w:rsidR="002406BB" w:rsidRPr="00125FD7" w:rsidTr="00197F5F">
        <w:trPr>
          <w:trHeight w:val="312"/>
        </w:trPr>
        <w:tc>
          <w:tcPr>
            <w:tcW w:w="8505" w:type="dxa"/>
            <w:hideMark/>
          </w:tcPr>
          <w:p w:rsidR="002406BB" w:rsidRPr="00BD5BE1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085E29">
        <w:trPr>
          <w:trHeight w:val="340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Funcions</w:t>
            </w:r>
          </w:p>
        </w:tc>
      </w:tr>
      <w:tr w:rsidR="002406BB" w:rsidRPr="00125FD7" w:rsidTr="00085E29">
        <w:trPr>
          <w:trHeight w:val="340"/>
        </w:trPr>
        <w:tc>
          <w:tcPr>
            <w:tcW w:w="8505" w:type="dxa"/>
            <w:hideMark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Planificar, dirigir, executar, si s’escau, i avaluar accions, programes i projectes del seu àmbit funcional i unitat organitzativa.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Coordinar i/o elaborar informes, propostes, estudis i altra documentació especialitzada relativa a les matèries competència de l'OAMC.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Dur a terme la tramitació i seguiment dels expedients administratius propis de l'OAMC.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un control i seguiment del pressupost del seu àmbit, conjuntament amb el seu superior jeràrquic.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Redactar notícies pels diferents canals corporatius (butlletí municipal, ràdio, web, xarxes socials, etc.).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Actualitzar i mantenir el contingut informatiu de la web municipal.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Planificar i gestionar campanyes de comunicació.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Gestionar el fons fotogràfic periodístic de la Corporació.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Col•laborar en la gestió de la publicitat dels mitjans de comunicació.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Assessorar en relació a qüestions pròpies del seu l'àmbit tant a al propi organisme com a la resta de l’organització així com a entitats externes.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Coordinar i/o participar en projectes transversals de la Corporació d’acord amb el seu àmbit de coneixement.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Mantenir els contactes necessaris amb altres organismes, administracions, empreses, ciutadania, etc. Així com amb altres departaments de la Corporació per tal de realitzar adequadament les tasques assignades.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Vetllar per la seguretat i salut en el seu lloc de treball, utilitzant adequadament els equips relacionats amb la seva activitat, d'acord amb els procediments establerts i la normativa vigent en matèria de prevenció de riscos laborals.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Adoptar en el tractament de dades de caràcter personal les mesures d’índole tècnica i organitzativa establertes per la Corporació i acomplir la normativa vigent en matèria de protecció de dades de caràcter personal, així com mantenir el deure de secret i confidencialitat en relació a les mateixes, que subsistirà fins i tot una vegada acabada la seva relació laboral/funcionarial amb la Corporació.</w:t>
            </w:r>
          </w:p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I, en general, totes aquelles de caràcter similar, pròpies del grup de classificació, que li siguin atribuïdes.</w:t>
            </w: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BD5BE1">
        <w:rPr>
          <w:rFonts w:asciiTheme="minorHAnsi" w:hAnsiTheme="minorHAnsi"/>
          <w:b/>
          <w:bCs/>
          <w:sz w:val="22"/>
          <w:szCs w:val="22"/>
        </w:rPr>
        <w:t>CONDICIONS DE TREBALL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085E29">
        <w:trPr>
          <w:trHeight w:val="340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Condicions psicosocials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temporal: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 xml:space="preserve">Vinculat al compliment de terminis no ajornables i les conseqüències de l'incompliment són de gran afectació a nivell </w:t>
            </w: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lastRenderedPageBreak/>
              <w:t>legal, econòmic, humà o d'imatge corporativa (2)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Criticitat emocional: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criticitat emocional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Atenció canviant: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d'atenció canviant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per errades: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Errades de conseqüències molt importants malgrat ser reparables. L'activitat requereix un alt nivell de concentració per tal d'evitar-les (1)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Condicions 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físiques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Esforços físics: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El lloc no requereix esforç físic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Ambient de treball: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Ambient propi d'oficina o d'espais similars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Soroll: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soroll i vibracions en el lloc de treball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Perillositat: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risc i/o no es presenten normalment en el lloc de treball (0)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PROVISIÓ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5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color w:val="FFFFFF" w:themeColor="background1"/>
                <w:sz w:val="22"/>
                <w:szCs w:val="22"/>
                <w:lang w:val="es-ES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Requisits per a la seva provisió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Formació reglada: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Titulació equivalent a la pròpia del subgrup de classificació A2 del personal funcionari.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català: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Nivell de català exigit a la Corporació d'acord amb el Decret 161/2002 sobre avaluació i certificació de coneixement del català.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Altres: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Mèrits rellevants a considerar en la seva provisió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Formació complementària:</w:t>
            </w:r>
          </w:p>
        </w:tc>
        <w:tc>
          <w:tcPr>
            <w:tcW w:w="5702" w:type="dxa"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Comunicació audiovisual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Periodisme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Comunicació institucional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Relacions institucionals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Publicitat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Gestió de pressupostos</w:t>
            </w:r>
          </w:p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Procediment administratiu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Experiència:</w:t>
            </w:r>
          </w:p>
        </w:tc>
        <w:tc>
          <w:tcPr>
            <w:tcW w:w="570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 a redactor/a de mitjans de comunicació a l'administració pública i/o al sector privat.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2406BB" w:rsidRPr="00125FD7" w:rsidTr="00202792">
        <w:trPr>
          <w:trHeight w:val="312"/>
        </w:trPr>
        <w:tc>
          <w:tcPr>
            <w:tcW w:w="2694" w:type="dxa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 de provisió</w:t>
            </w:r>
          </w:p>
        </w:tc>
        <w:tc>
          <w:tcPr>
            <w:tcW w:w="5811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Concurs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6330CF" w:rsidRDefault="002406BB" w:rsidP="00BC1D19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6330CF">
        <w:rPr>
          <w:rFonts w:asciiTheme="minorHAnsi" w:hAnsiTheme="minorHAnsi"/>
          <w:b/>
          <w:bCs/>
          <w:sz w:val="22"/>
          <w:szCs w:val="22"/>
        </w:rPr>
        <w:t>OBSERVACIONS</w:t>
      </w:r>
    </w:p>
    <w:p w:rsidR="002406BB" w:rsidRPr="00202792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125FD7" w:rsidTr="00202792">
        <w:trPr>
          <w:trHeight w:val="312"/>
        </w:trPr>
        <w:tc>
          <w:tcPr>
            <w:tcW w:w="8505" w:type="dxa"/>
            <w:hideMark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t>Especificitat del lloc de redactor/a de mitjans de comunicació adscrit a la ràdio, d’acord amb els criteris de valoració: puntua amb un 5 el subfactor G.2 (25 punts).</w:t>
            </w:r>
          </w:p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Especificitat del lloc de redactor/a de mitjans de comunicació no adscrit a la ràdio, d’acord amb els criteris de valoració: puntua amb un 1 el subfactor G.7 (10 punts)</w:t>
            </w:r>
          </w:p>
        </w:tc>
      </w:tr>
    </w:tbl>
    <w:p w:rsidR="002406BB" w:rsidRDefault="002406BB" w:rsidP="00090DD5">
      <w:pPr>
        <w:spacing w:before="60" w:after="60" w:line="264" w:lineRule="auto"/>
        <w:jc w:val="both"/>
        <w:rPr>
          <w:rFonts w:asciiTheme="minorHAnsi" w:hAnsiTheme="minorHAnsi"/>
          <w:sz w:val="22"/>
          <w:szCs w:val="22"/>
        </w:rPr>
        <w:sectPr w:rsidR="002406BB" w:rsidSect="002406BB">
          <w:headerReference w:type="default" r:id="rId11"/>
          <w:footerReference w:type="default" r:id="rId12"/>
          <w:pgSz w:w="11907" w:h="16840" w:code="9"/>
          <w:pgMar w:top="1843" w:right="1701" w:bottom="1418" w:left="1701" w:header="720" w:footer="720" w:gutter="0"/>
          <w:pgNumType w:start="1"/>
          <w:cols w:space="720"/>
        </w:sectPr>
      </w:pPr>
    </w:p>
    <w:p w:rsidR="002406BB" w:rsidRPr="00090DD5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sz w:val="2"/>
          <w:szCs w:val="2"/>
        </w:rPr>
      </w:pPr>
    </w:p>
    <w:p w:rsidR="002406BB" w:rsidRPr="00F2197A" w:rsidRDefault="002406BB" w:rsidP="00090DD5">
      <w:pPr>
        <w:shd w:val="clear" w:color="auto" w:fill="C00000"/>
        <w:ind w:left="1134" w:right="1134"/>
        <w:jc w:val="center"/>
        <w:outlineLvl w:val="0"/>
        <w:rPr>
          <w:rFonts w:asciiTheme="minorHAnsi" w:hAnsi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Fitxa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</w:t>
      </w:r>
      <w:r w:rsidR="0066498C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003</w:t>
      </w:r>
      <w:r w:rsidRPr="00F2197A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-  </w:t>
      </w:r>
      <w:r w:rsidRPr="004336B6">
        <w:rPr>
          <w:rFonts w:asciiTheme="minorHAnsi" w:hAnsiTheme="minorHAnsi"/>
          <w:b/>
          <w:noProof/>
          <w:color w:val="FFFFFF" w:themeColor="background1"/>
          <w:sz w:val="28"/>
          <w:szCs w:val="28"/>
        </w:rPr>
        <w:t>Tècnic/a auxiliar de so</w:t>
      </w:r>
    </w:p>
    <w:p w:rsidR="002406BB" w:rsidRPr="00090DD5" w:rsidRDefault="002406BB" w:rsidP="00090DD5">
      <w:pPr>
        <w:shd w:val="clear" w:color="auto" w:fill="C00000"/>
        <w:ind w:left="1134" w:right="1134"/>
        <w:jc w:val="both"/>
        <w:outlineLvl w:val="0"/>
        <w:rPr>
          <w:rFonts w:asciiTheme="minorHAnsi" w:hAnsiTheme="minorHAnsi"/>
          <w:b/>
          <w:sz w:val="2"/>
          <w:szCs w:val="2"/>
        </w:rPr>
      </w:pPr>
    </w:p>
    <w:p w:rsidR="002406BB" w:rsidRPr="00904774" w:rsidRDefault="002406BB" w:rsidP="00090DD5">
      <w:pPr>
        <w:spacing w:line="260" w:lineRule="exact"/>
        <w:jc w:val="both"/>
        <w:rPr>
          <w:rFonts w:ascii="Arial" w:hAnsi="Arial"/>
          <w:b/>
          <w:sz w:val="28"/>
        </w:rPr>
      </w:pPr>
    </w:p>
    <w:p w:rsidR="002406BB" w:rsidRPr="00F2197A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line="280" w:lineRule="exact"/>
        <w:rPr>
          <w:rFonts w:asciiTheme="minorHAnsi" w:hAnsiTheme="minorHAnsi"/>
          <w:b/>
          <w:bCs/>
          <w:sz w:val="22"/>
          <w:szCs w:val="22"/>
        </w:rPr>
      </w:pPr>
      <w:r w:rsidRPr="00F2197A">
        <w:rPr>
          <w:rFonts w:asciiTheme="minorHAnsi" w:hAnsiTheme="minorHAnsi"/>
          <w:b/>
          <w:bCs/>
          <w:sz w:val="22"/>
          <w:szCs w:val="22"/>
        </w:rPr>
        <w:t>IDENTIFICACIÓ DEL LLOC DE TREBALL</w:t>
      </w:r>
    </w:p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4394"/>
      </w:tblGrid>
      <w:tr w:rsidR="002406BB" w:rsidRPr="00125FD7" w:rsidTr="00090DD5">
        <w:trPr>
          <w:trHeight w:val="312"/>
        </w:trPr>
        <w:tc>
          <w:tcPr>
            <w:tcW w:w="269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Codi i Denominació del lloc</w:t>
            </w:r>
          </w:p>
        </w:tc>
        <w:tc>
          <w:tcPr>
            <w:tcW w:w="1417" w:type="dxa"/>
            <w:tcBorders>
              <w:left w:val="single" w:sz="2" w:space="0" w:color="595959" w:themeColor="text1" w:themeTint="A6"/>
            </w:tcBorders>
          </w:tcPr>
          <w:p w:rsidR="002406BB" w:rsidRPr="00125FD7" w:rsidRDefault="00F86C7A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003</w:t>
            </w:r>
          </w:p>
        </w:tc>
        <w:tc>
          <w:tcPr>
            <w:tcW w:w="4394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Tècnic/a auxiliar de so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8"/>
      </w:tblGrid>
      <w:tr w:rsidR="002406BB" w:rsidRPr="00125FD7" w:rsidTr="00197F5F">
        <w:trPr>
          <w:trHeight w:val="312"/>
        </w:trPr>
        <w:tc>
          <w:tcPr>
            <w:tcW w:w="8505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Enquadrament orgànic</w:t>
            </w: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Àrea:</w:t>
            </w:r>
          </w:p>
        </w:tc>
        <w:tc>
          <w:tcPr>
            <w:tcW w:w="6378" w:type="dxa"/>
            <w:tcBorders>
              <w:top w:val="single" w:sz="2" w:space="0" w:color="595959" w:themeColor="text1" w:themeTint="A6"/>
            </w:tcBorders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Departament: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6BB" w:rsidRPr="00125FD7" w:rsidTr="00197F5F">
        <w:trPr>
          <w:trHeight w:val="312"/>
        </w:trPr>
        <w:tc>
          <w:tcPr>
            <w:tcW w:w="2127" w:type="dxa"/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Dotació d’efectius:</w:t>
            </w:r>
          </w:p>
        </w:tc>
        <w:tc>
          <w:tcPr>
            <w:tcW w:w="6378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18"/>
        <w:gridCol w:w="236"/>
        <w:gridCol w:w="2158"/>
        <w:gridCol w:w="1908"/>
      </w:tblGrid>
      <w:tr w:rsidR="002406BB" w:rsidRPr="00125FD7" w:rsidTr="00197F5F">
        <w:trPr>
          <w:trHeight w:val="312"/>
        </w:trPr>
        <w:tc>
          <w:tcPr>
            <w:tcW w:w="4203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Naturalesa del lloc de treball</w:t>
            </w:r>
          </w:p>
        </w:tc>
        <w:tc>
          <w:tcPr>
            <w:tcW w:w="236" w:type="dxa"/>
            <w:tcBorders>
              <w:left w:val="single" w:sz="2" w:space="0" w:color="595959" w:themeColor="text1" w:themeTint="A6"/>
              <w:right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professional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 de personal:</w:t>
            </w:r>
          </w:p>
        </w:tc>
        <w:tc>
          <w:tcPr>
            <w:tcW w:w="221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Laboral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Grup:</w:t>
            </w:r>
          </w:p>
        </w:tc>
        <w:tc>
          <w:tcPr>
            <w:tcW w:w="1908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C1</w:t>
            </w:r>
          </w:p>
        </w:tc>
      </w:tr>
      <w:tr w:rsidR="002406BB" w:rsidRPr="00125FD7" w:rsidTr="00197F5F">
        <w:trPr>
          <w:trHeight w:val="312"/>
        </w:trPr>
        <w:tc>
          <w:tcPr>
            <w:tcW w:w="198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Tipologia de lloc:</w:t>
            </w:r>
          </w:p>
        </w:tc>
        <w:tc>
          <w:tcPr>
            <w:tcW w:w="221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Lloc base</w:t>
            </w:r>
          </w:p>
        </w:tc>
        <w:tc>
          <w:tcPr>
            <w:tcW w:w="236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destinació:</w:t>
            </w:r>
          </w:p>
        </w:tc>
        <w:tc>
          <w:tcPr>
            <w:tcW w:w="1908" w:type="dxa"/>
          </w:tcPr>
          <w:p w:rsidR="002406BB" w:rsidRPr="00197F5F" w:rsidRDefault="007E2F32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16</w:t>
            </w:r>
          </w:p>
        </w:tc>
      </w:tr>
    </w:tbl>
    <w:p w:rsidR="002406BB" w:rsidRPr="00125FD7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277"/>
        <w:gridCol w:w="2976"/>
      </w:tblGrid>
      <w:tr w:rsidR="002406BB" w:rsidRPr="00125FD7" w:rsidTr="00197F5F">
        <w:trPr>
          <w:trHeight w:val="312"/>
        </w:trPr>
        <w:tc>
          <w:tcPr>
            <w:tcW w:w="8505" w:type="dxa"/>
            <w:gridSpan w:val="4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Classificació funcionarial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  <w:tcBorders>
              <w:top w:val="single" w:sz="2" w:space="0" w:color="595959" w:themeColor="text1" w:themeTint="A6"/>
            </w:tcBorders>
            <w:hideMark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Escala:</w:t>
            </w:r>
          </w:p>
        </w:tc>
        <w:tc>
          <w:tcPr>
            <w:tcW w:w="3118" w:type="dxa"/>
            <w:tcBorders>
              <w:top w:val="single" w:sz="2" w:space="0" w:color="595959" w:themeColor="text1" w:themeTint="A6"/>
            </w:tcBorders>
            <w:hideMark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Administració Especial</w:t>
            </w:r>
          </w:p>
        </w:tc>
        <w:tc>
          <w:tcPr>
            <w:tcW w:w="1277" w:type="dxa"/>
            <w:tcBorders>
              <w:top w:val="single" w:sz="2" w:space="0" w:color="595959" w:themeColor="text1" w:themeTint="A6"/>
            </w:tcBorders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Subescala:</w:t>
            </w:r>
          </w:p>
        </w:tc>
        <w:tc>
          <w:tcPr>
            <w:tcW w:w="2976" w:type="dxa"/>
            <w:tcBorders>
              <w:top w:val="single" w:sz="2" w:space="0" w:color="595959" w:themeColor="text1" w:themeTint="A6"/>
            </w:tcBorders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</w:rPr>
              <w:t>Tècnica auxiliar</w:t>
            </w:r>
          </w:p>
        </w:tc>
      </w:tr>
      <w:tr w:rsidR="002406BB" w:rsidRPr="00125FD7" w:rsidTr="00197F5F">
        <w:trPr>
          <w:trHeight w:val="312"/>
        </w:trPr>
        <w:tc>
          <w:tcPr>
            <w:tcW w:w="1134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Classe:</w:t>
            </w:r>
          </w:p>
        </w:tc>
        <w:tc>
          <w:tcPr>
            <w:tcW w:w="3118" w:type="dxa"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72D93">
              <w:rPr>
                <w:rFonts w:asciiTheme="minorHAnsi" w:hAnsiTheme="minorHAnsi"/>
                <w:b/>
                <w:bCs/>
                <w:sz w:val="22"/>
                <w:szCs w:val="22"/>
              </w:rPr>
              <w:t>Categoria:</w:t>
            </w:r>
          </w:p>
        </w:tc>
        <w:tc>
          <w:tcPr>
            <w:tcW w:w="2976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DEDICACIÓ</w:t>
      </w:r>
      <w:r w:rsidRPr="00904774">
        <w:rPr>
          <w:rFonts w:asciiTheme="minorHAnsi" w:hAnsiTheme="minorHAnsi"/>
          <w:b/>
          <w:sz w:val="24"/>
          <w:szCs w:val="24"/>
        </w:rPr>
        <w:t xml:space="preserve"> HORÀRIA DEL LLOC</w:t>
      </w:r>
      <w:r>
        <w:rPr>
          <w:rFonts w:asciiTheme="minorHAnsi" w:hAnsiTheme="minorHAnsi"/>
          <w:b/>
          <w:sz w:val="24"/>
          <w:szCs w:val="24"/>
        </w:rPr>
        <w:t xml:space="preserve"> I INCOMPATIBILITATS</w:t>
      </w:r>
    </w:p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Dedicació horària setmanal:</w:t>
            </w:r>
          </w:p>
        </w:tc>
        <w:tc>
          <w:tcPr>
            <w:tcW w:w="5702" w:type="dxa"/>
          </w:tcPr>
          <w:p w:rsidR="002406BB" w:rsidRPr="00272D93" w:rsidRDefault="00311761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Estàndard de l'Ajuntament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Jornada partida: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Treballa 5 matins o 5 tardes més enllà de la distribució de la jornada estàndard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Canvi de torn: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Dissabtes</w:t>
            </w: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mes (3 a 6 al trimestre)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28C8">
              <w:rPr>
                <w:rFonts w:asciiTheme="minorHAnsi" w:hAnsiTheme="minorHAnsi"/>
                <w:b/>
                <w:bCs/>
                <w:sz w:val="22"/>
                <w:szCs w:val="22"/>
              </w:rPr>
              <w:t>Diumenges/festius: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1 o 2 al trimestre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Nocturnitat: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Disponibilitat: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Flexibilitat: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Ampliació de dedicació</w:t>
            </w: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</w:p>
        </w:tc>
      </w:tr>
      <w:tr w:rsidR="002406BB" w:rsidTr="00085E29">
        <w:trPr>
          <w:trHeight w:val="340"/>
        </w:trPr>
        <w:tc>
          <w:tcPr>
            <w:tcW w:w="2835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Incompatibilitat:</w:t>
            </w:r>
          </w:p>
        </w:tc>
        <w:tc>
          <w:tcPr>
            <w:tcW w:w="5702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No es presenta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272D93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272D93">
        <w:rPr>
          <w:rFonts w:asciiTheme="minorHAnsi" w:hAnsiTheme="minorHAnsi"/>
          <w:b/>
          <w:bCs/>
          <w:sz w:val="22"/>
          <w:szCs w:val="22"/>
        </w:rPr>
        <w:t>FUNCIONS GENÈRIQUES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197F5F">
        <w:trPr>
          <w:trHeight w:val="312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Objectiu fonamental del lloc o missió</w:t>
            </w:r>
          </w:p>
        </w:tc>
      </w:tr>
      <w:tr w:rsidR="002406BB" w:rsidRPr="00125FD7" w:rsidTr="00197F5F">
        <w:trPr>
          <w:trHeight w:val="312"/>
        </w:trPr>
        <w:tc>
          <w:tcPr>
            <w:tcW w:w="8505" w:type="dxa"/>
            <w:hideMark/>
          </w:tcPr>
          <w:p w:rsidR="002406BB" w:rsidRPr="00BD5BE1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272D93" w:rsidTr="00085E29">
        <w:trPr>
          <w:trHeight w:val="340"/>
        </w:trPr>
        <w:tc>
          <w:tcPr>
            <w:tcW w:w="850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595959" w:themeFill="text1" w:themeFillTint="A6"/>
            <w:hideMark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Funcions</w:t>
            </w:r>
          </w:p>
        </w:tc>
      </w:tr>
      <w:tr w:rsidR="002406BB" w:rsidRPr="00125FD7" w:rsidTr="00085E29">
        <w:trPr>
          <w:trHeight w:val="340"/>
        </w:trPr>
        <w:tc>
          <w:tcPr>
            <w:tcW w:w="8505" w:type="dxa"/>
            <w:hideMark/>
          </w:tcPr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la preparació necessària en matèria de so per a les activitats a dur a terme a l'emissora.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Verificar els aparells de l'emissora per al seu manteniment.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Dur a terme les funcinos de tècnic de so durant les emissions en directe.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Executar i editar gravacions d'entrevistes, publicitat, etc.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la producció d'entrevistes i programes.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Realitzar el muntatge de la unitat mòbil en actes exteriors.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Elaborar l'arxiu de la discografia.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Vetllar per la seguretat i salut en el seu lloc de treball, utilitzant adequadament els equips relacionats amb la seva activitat, d'acord amb els procediments establerts i la normativa vigent en matèria de prevenció de riscos laborals.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Adoptar en el tractament de dades de caràcter personal les mesures d’índole tècnica i organitzativa establertes per la Corporació i acomplir la normativa vigent en matèria de protecció de dades de caràcter personal, així com mantenir el deure de secret i confidencialitat en relació a les mateixes, que subsistirà fins i tot una vegada acabada la seva relació laboral/funcionarial amb la Corporació.</w:t>
            </w:r>
          </w:p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- I, en general, totes aquelles de caràcter similar, pròpies del grup de classificació, que li siguin atribuïdes.</w:t>
            </w:r>
          </w:p>
        </w:tc>
      </w:tr>
    </w:tbl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 w:rsidRPr="00BD5BE1">
        <w:rPr>
          <w:rFonts w:asciiTheme="minorHAnsi" w:hAnsiTheme="minorHAnsi"/>
          <w:b/>
          <w:bCs/>
          <w:sz w:val="22"/>
          <w:szCs w:val="22"/>
        </w:rPr>
        <w:t>CONDICIONS DE TREBALL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085E29">
        <w:trPr>
          <w:trHeight w:val="340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Condicions psicosocials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temporal: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Vinculat al compliment de terminis no ajornables i les conseqüències de l'incompliment no són de gran afectació a nivell legal, econòmic, humà o d'imatge corporativa (1)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emocional: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criticitat emocional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Atenció canviant: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d'atenció canviant (0)</w:t>
            </w:r>
          </w:p>
        </w:tc>
      </w:tr>
      <w:tr w:rsidR="002406BB" w:rsidTr="00085E29">
        <w:trPr>
          <w:trHeight w:val="340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Criticitat per errades: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Errades de conseqüències molt importants malgrat ser reparables. L'activitat requereix un alt nivell de concentració per tal d'evitar-les (1)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69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272D93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BD5BE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Condicions 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físiques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Esforços físics: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El lloc requereix estar dret, desplaçament a peu o en bicicleta i càrrega física d'equips o vestimenta de manera habitual (1)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Ambient de treball: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Ambient propi d'oficina o d'espais similars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Soroll: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soroll i vibracions en el lloc de treball (0)</w:t>
            </w:r>
          </w:p>
        </w:tc>
      </w:tr>
      <w:tr w:rsidR="002406BB" w:rsidTr="00085E29">
        <w:trPr>
          <w:trHeight w:val="312"/>
        </w:trPr>
        <w:tc>
          <w:tcPr>
            <w:tcW w:w="2268" w:type="dxa"/>
          </w:tcPr>
          <w:p w:rsidR="002406BB" w:rsidRPr="00272D93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Perillositat:</w:t>
            </w:r>
          </w:p>
        </w:tc>
        <w:tc>
          <w:tcPr>
            <w:tcW w:w="6269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Absència general de risc i/o no es presenten normalment en el lloc de treball (0)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BD5BE1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PROVISIÓ DEL LLOC</w:t>
      </w:r>
    </w:p>
    <w:p w:rsidR="002406BB" w:rsidRPr="00BD5BE1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5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color w:val="FFFFFF" w:themeColor="background1"/>
                <w:sz w:val="22"/>
                <w:szCs w:val="22"/>
                <w:lang w:val="es-ES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Requisits per a la seva provisió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Formació reglada: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Titulació equivalent a la pròpia del subgrup de classificació C1 del personal funcionari.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Nivell de català: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Nivell de català exigit a la Corporació d'acord amb el Decret 161/2002 sobre avaluació i certificació de coneixement del català.</w:t>
            </w:r>
          </w:p>
        </w:tc>
      </w:tr>
      <w:tr w:rsidR="002406BB" w:rsidTr="00085E29">
        <w:trPr>
          <w:trHeight w:val="312"/>
        </w:trPr>
        <w:tc>
          <w:tcPr>
            <w:tcW w:w="1985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7F5F">
              <w:rPr>
                <w:rFonts w:asciiTheme="minorHAnsi" w:hAnsiTheme="minorHAnsi"/>
                <w:b/>
                <w:bCs/>
                <w:sz w:val="22"/>
                <w:szCs w:val="22"/>
              </w:rPr>
              <w:t>Altres:</w:t>
            </w:r>
          </w:p>
        </w:tc>
        <w:tc>
          <w:tcPr>
            <w:tcW w:w="655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702"/>
      </w:tblGrid>
      <w:tr w:rsidR="002406BB" w:rsidTr="00202792">
        <w:trPr>
          <w:trHeight w:val="312"/>
        </w:trPr>
        <w:tc>
          <w:tcPr>
            <w:tcW w:w="8537" w:type="dxa"/>
            <w:gridSpan w:val="2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Mèrits rellevants a considerar en la seva provisió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Formació complementària:</w:t>
            </w:r>
          </w:p>
        </w:tc>
        <w:tc>
          <w:tcPr>
            <w:tcW w:w="5702" w:type="dxa"/>
          </w:tcPr>
          <w:p w:rsidR="002406BB" w:rsidRPr="007E2F32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</w:pPr>
            <w:r w:rsidRPr="007E2F32"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- Imatge i so</w:t>
            </w:r>
          </w:p>
          <w:p w:rsidR="002406BB" w:rsidRPr="007E2F32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</w:pPr>
            <w:r w:rsidRPr="007E2F32"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- Edició i muntatge de so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Producció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Manteniment d’equips</w:t>
            </w:r>
          </w:p>
          <w:p w:rsidR="002406BB" w:rsidRPr="004336B6" w:rsidRDefault="002406BB" w:rsidP="00AE278F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Programari vinculat al tractament i edició del so</w:t>
            </w:r>
          </w:p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Comunicació</w:t>
            </w:r>
          </w:p>
        </w:tc>
      </w:tr>
      <w:tr w:rsidR="002406BB" w:rsidTr="00202792">
        <w:trPr>
          <w:trHeight w:val="312"/>
        </w:trPr>
        <w:tc>
          <w:tcPr>
            <w:tcW w:w="2835" w:type="dxa"/>
          </w:tcPr>
          <w:p w:rsidR="002406BB" w:rsidRPr="00904774" w:rsidRDefault="002406BB" w:rsidP="00356F36">
            <w:pPr>
              <w:spacing w:before="60" w:after="60" w:line="26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774">
              <w:rPr>
                <w:rFonts w:asciiTheme="minorHAnsi" w:hAnsiTheme="minorHAnsi"/>
                <w:b/>
                <w:bCs/>
                <w:sz w:val="22"/>
                <w:szCs w:val="22"/>
              </w:rPr>
              <w:t>Experiència:</w:t>
            </w:r>
          </w:p>
        </w:tc>
        <w:tc>
          <w:tcPr>
            <w:tcW w:w="5702" w:type="dxa"/>
          </w:tcPr>
          <w:p w:rsidR="002406BB" w:rsidRPr="00197F5F" w:rsidRDefault="002406BB" w:rsidP="00356F36">
            <w:pPr>
              <w:spacing w:before="60" w:after="60" w:line="264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</w:pPr>
            <w:r w:rsidRPr="004336B6">
              <w:rPr>
                <w:rFonts w:asciiTheme="minorHAnsi" w:hAnsiTheme="minorHAnsi"/>
                <w:bCs/>
                <w:noProof/>
                <w:sz w:val="22"/>
                <w:szCs w:val="22"/>
                <w:lang w:val="es-ES"/>
              </w:rPr>
              <w:t>- Com a tècnic/a de so a l'administració pública i/o al sector privat.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2406BB" w:rsidRPr="00125FD7" w:rsidTr="00202792">
        <w:trPr>
          <w:trHeight w:val="312"/>
        </w:trPr>
        <w:tc>
          <w:tcPr>
            <w:tcW w:w="2694" w:type="dxa"/>
            <w:shd w:val="clear" w:color="auto" w:fill="595959" w:themeFill="text1" w:themeFillTint="A6"/>
          </w:tcPr>
          <w:p w:rsidR="002406BB" w:rsidRPr="006330CF" w:rsidRDefault="002406BB" w:rsidP="00356F36">
            <w:pPr>
              <w:spacing w:before="40" w:after="40" w:line="264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330C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 de provisió</w:t>
            </w:r>
          </w:p>
        </w:tc>
        <w:tc>
          <w:tcPr>
            <w:tcW w:w="5811" w:type="dxa"/>
          </w:tcPr>
          <w:p w:rsidR="002406BB" w:rsidRPr="00125FD7" w:rsidRDefault="002406BB" w:rsidP="00356F36">
            <w:pPr>
              <w:spacing w:before="40" w:after="40" w:line="264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4336B6">
              <w:rPr>
                <w:rFonts w:asciiTheme="minorHAnsi" w:hAnsiTheme="minorHAnsi"/>
                <w:noProof/>
                <w:sz w:val="22"/>
                <w:szCs w:val="22"/>
              </w:rPr>
              <w:t>Concurs</w:t>
            </w:r>
          </w:p>
        </w:tc>
      </w:tr>
    </w:tbl>
    <w:p w:rsidR="002406BB" w:rsidRDefault="002406BB" w:rsidP="00356F36">
      <w:pPr>
        <w:rPr>
          <w:rFonts w:asciiTheme="minorHAnsi" w:hAnsiTheme="minorHAnsi"/>
          <w:sz w:val="22"/>
          <w:szCs w:val="22"/>
        </w:rPr>
      </w:pPr>
    </w:p>
    <w:p w:rsidR="002406BB" w:rsidRPr="006330CF" w:rsidRDefault="002406BB" w:rsidP="00BC1D19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60" w:after="60" w:line="264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6330CF">
        <w:rPr>
          <w:rFonts w:asciiTheme="minorHAnsi" w:hAnsiTheme="minorHAnsi"/>
          <w:b/>
          <w:bCs/>
          <w:sz w:val="22"/>
          <w:szCs w:val="22"/>
        </w:rPr>
        <w:t>OBSERVACIONS</w:t>
      </w:r>
    </w:p>
    <w:p w:rsidR="002406BB" w:rsidRPr="00202792" w:rsidRDefault="002406BB" w:rsidP="00356F3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2406BB" w:rsidRPr="00125FD7" w:rsidTr="00202792">
        <w:trPr>
          <w:trHeight w:val="312"/>
        </w:trPr>
        <w:tc>
          <w:tcPr>
            <w:tcW w:w="8505" w:type="dxa"/>
            <w:hideMark/>
          </w:tcPr>
          <w:p w:rsidR="002406BB" w:rsidRPr="00125FD7" w:rsidRDefault="002406BB" w:rsidP="00356F36">
            <w:pPr>
              <w:spacing w:before="60" w:after="6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06BB" w:rsidRDefault="002406BB" w:rsidP="00090DD5">
      <w:pPr>
        <w:spacing w:before="60" w:after="60" w:line="264" w:lineRule="auto"/>
        <w:jc w:val="both"/>
        <w:rPr>
          <w:rFonts w:asciiTheme="minorHAnsi" w:hAnsiTheme="minorHAnsi"/>
          <w:sz w:val="22"/>
          <w:szCs w:val="22"/>
        </w:rPr>
        <w:sectPr w:rsidR="002406BB" w:rsidSect="002406BB">
          <w:headerReference w:type="default" r:id="rId13"/>
          <w:footerReference w:type="default" r:id="rId14"/>
          <w:pgSz w:w="11907" w:h="16840" w:code="9"/>
          <w:pgMar w:top="1843" w:right="1701" w:bottom="1418" w:left="1701" w:header="720" w:footer="720" w:gutter="0"/>
          <w:pgNumType w:start="1"/>
          <w:cols w:space="720"/>
        </w:sectPr>
      </w:pPr>
    </w:p>
    <w:p w:rsidR="002406BB" w:rsidRPr="00202792" w:rsidRDefault="002406BB" w:rsidP="00090DD5">
      <w:pPr>
        <w:spacing w:before="60" w:after="60" w:line="264" w:lineRule="auto"/>
        <w:jc w:val="both"/>
        <w:rPr>
          <w:rFonts w:asciiTheme="minorHAnsi" w:hAnsiTheme="minorHAnsi"/>
          <w:sz w:val="22"/>
          <w:szCs w:val="22"/>
        </w:rPr>
      </w:pPr>
    </w:p>
    <w:sectPr w:rsidR="002406BB" w:rsidRPr="00202792" w:rsidSect="002406BB">
      <w:headerReference w:type="default" r:id="rId15"/>
      <w:footerReference w:type="default" r:id="rId16"/>
      <w:type w:val="continuous"/>
      <w:pgSz w:w="11907" w:h="16840" w:code="9"/>
      <w:pgMar w:top="184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65" w:rsidRDefault="00672165" w:rsidP="00211462">
      <w:r>
        <w:separator/>
      </w:r>
    </w:p>
  </w:endnote>
  <w:endnote w:type="continuationSeparator" w:id="0">
    <w:p w:rsidR="00672165" w:rsidRDefault="00672165" w:rsidP="002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11793C" w:rsidRDefault="002406BB" w:rsidP="000F3F18">
    <w:pPr>
      <w:pStyle w:val="Piedepgina"/>
      <w:jc w:val="right"/>
      <w:rPr>
        <w:rFonts w:ascii="Arial" w:hAnsi="Arial" w:cs="Arial"/>
        <w:sz w:val="14"/>
        <w:szCs w:val="14"/>
      </w:rPr>
    </w:pPr>
    <w:r w:rsidRPr="0011793C">
      <w:rPr>
        <w:rFonts w:ascii="Arial" w:hAnsi="Arial" w:cs="Arial"/>
        <w:sz w:val="14"/>
        <w:szCs w:val="14"/>
      </w:rPr>
      <w:t xml:space="preserve">Pàgina </w:t>
    </w:r>
    <w:sdt>
      <w:sdtPr>
        <w:rPr>
          <w:rFonts w:ascii="Arial" w:hAnsi="Arial" w:cs="Arial"/>
          <w:sz w:val="14"/>
          <w:szCs w:val="14"/>
        </w:rPr>
        <w:id w:val="324822767"/>
        <w:docPartObj>
          <w:docPartGallery w:val="Page Numbers (Bottom of Page)"/>
          <w:docPartUnique/>
        </w:docPartObj>
      </w:sdtPr>
      <w:sdtEndPr/>
      <w:sdtContent>
        <w:r w:rsidR="00825CC1" w:rsidRPr="0011793C">
          <w:rPr>
            <w:rFonts w:ascii="Arial" w:hAnsi="Arial" w:cs="Arial"/>
            <w:sz w:val="14"/>
            <w:szCs w:val="14"/>
          </w:rPr>
          <w:fldChar w:fldCharType="begin"/>
        </w:r>
        <w:r w:rsidRPr="0011793C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825CC1" w:rsidRPr="0011793C">
          <w:rPr>
            <w:rFonts w:ascii="Arial" w:hAnsi="Arial" w:cs="Arial"/>
            <w:sz w:val="14"/>
            <w:szCs w:val="14"/>
          </w:rPr>
          <w:fldChar w:fldCharType="separate"/>
        </w:r>
        <w:r w:rsidR="00D8754D">
          <w:rPr>
            <w:rFonts w:ascii="Arial" w:hAnsi="Arial" w:cs="Arial"/>
            <w:noProof/>
            <w:sz w:val="14"/>
            <w:szCs w:val="14"/>
          </w:rPr>
          <w:t>1</w:t>
        </w:r>
        <w:r w:rsidR="00825CC1" w:rsidRPr="0011793C">
          <w:rPr>
            <w:rFonts w:ascii="Arial" w:hAnsi="Arial" w:cs="Arial"/>
            <w:sz w:val="14"/>
            <w:szCs w:val="14"/>
          </w:rPr>
          <w:fldChar w:fldCharType="end"/>
        </w:r>
        <w:r w:rsidRPr="0011793C">
          <w:rPr>
            <w:rFonts w:ascii="Arial" w:hAnsi="Arial" w:cs="Arial"/>
            <w:sz w:val="14"/>
            <w:szCs w:val="14"/>
          </w:rPr>
          <w:t xml:space="preserve"> </w:t>
        </w:r>
        <w:r w:rsidRPr="004336B6">
          <w:rPr>
            <w:rFonts w:ascii="Arial" w:hAnsi="Arial" w:cs="Arial"/>
            <w:noProof/>
            <w:sz w:val="14"/>
            <w:szCs w:val="14"/>
          </w:rPr>
          <w:t>Director/a de la ràdio</w:t>
        </w:r>
      </w:sdtContent>
    </w:sdt>
  </w:p>
  <w:p w:rsidR="002406BB" w:rsidRDefault="002406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11793C" w:rsidRDefault="002406BB" w:rsidP="000F3F18">
    <w:pPr>
      <w:pStyle w:val="Piedepgina"/>
      <w:jc w:val="right"/>
      <w:rPr>
        <w:rFonts w:ascii="Arial" w:hAnsi="Arial" w:cs="Arial"/>
        <w:sz w:val="14"/>
        <w:szCs w:val="14"/>
      </w:rPr>
    </w:pPr>
    <w:r w:rsidRPr="0011793C">
      <w:rPr>
        <w:rFonts w:ascii="Arial" w:hAnsi="Arial" w:cs="Arial"/>
        <w:sz w:val="14"/>
        <w:szCs w:val="14"/>
      </w:rPr>
      <w:t xml:space="preserve">Pàgina </w:t>
    </w:r>
    <w:sdt>
      <w:sdtPr>
        <w:rPr>
          <w:rFonts w:ascii="Arial" w:hAnsi="Arial" w:cs="Arial"/>
          <w:sz w:val="14"/>
          <w:szCs w:val="14"/>
        </w:rPr>
        <w:id w:val="324822770"/>
        <w:docPartObj>
          <w:docPartGallery w:val="Page Numbers (Bottom of Page)"/>
          <w:docPartUnique/>
        </w:docPartObj>
      </w:sdtPr>
      <w:sdtEndPr/>
      <w:sdtContent>
        <w:r w:rsidR="00825CC1" w:rsidRPr="0011793C">
          <w:rPr>
            <w:rFonts w:ascii="Arial" w:hAnsi="Arial" w:cs="Arial"/>
            <w:sz w:val="14"/>
            <w:szCs w:val="14"/>
          </w:rPr>
          <w:fldChar w:fldCharType="begin"/>
        </w:r>
        <w:r w:rsidRPr="0011793C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825CC1" w:rsidRPr="0011793C">
          <w:rPr>
            <w:rFonts w:ascii="Arial" w:hAnsi="Arial" w:cs="Arial"/>
            <w:sz w:val="14"/>
            <w:szCs w:val="14"/>
          </w:rPr>
          <w:fldChar w:fldCharType="separate"/>
        </w:r>
        <w:r w:rsidR="00D8754D">
          <w:rPr>
            <w:rFonts w:ascii="Arial" w:hAnsi="Arial" w:cs="Arial"/>
            <w:noProof/>
            <w:sz w:val="14"/>
            <w:szCs w:val="14"/>
          </w:rPr>
          <w:t>4</w:t>
        </w:r>
        <w:r w:rsidR="00825CC1" w:rsidRPr="0011793C">
          <w:rPr>
            <w:rFonts w:ascii="Arial" w:hAnsi="Arial" w:cs="Arial"/>
            <w:sz w:val="14"/>
            <w:szCs w:val="14"/>
          </w:rPr>
          <w:fldChar w:fldCharType="end"/>
        </w:r>
        <w:r w:rsidRPr="0011793C">
          <w:rPr>
            <w:rFonts w:ascii="Arial" w:hAnsi="Arial" w:cs="Arial"/>
            <w:sz w:val="14"/>
            <w:szCs w:val="14"/>
          </w:rPr>
          <w:t xml:space="preserve"> </w:t>
        </w:r>
        <w:r w:rsidRPr="004336B6">
          <w:rPr>
            <w:rFonts w:ascii="Arial" w:hAnsi="Arial" w:cs="Arial"/>
            <w:noProof/>
            <w:sz w:val="14"/>
            <w:szCs w:val="14"/>
          </w:rPr>
          <w:t>Redactor/a de mitjans de comunicació</w:t>
        </w:r>
      </w:sdtContent>
    </w:sdt>
  </w:p>
  <w:p w:rsidR="002406BB" w:rsidRDefault="002406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11793C" w:rsidRDefault="002406BB" w:rsidP="000F3F18">
    <w:pPr>
      <w:pStyle w:val="Piedepgina"/>
      <w:jc w:val="right"/>
      <w:rPr>
        <w:rFonts w:ascii="Arial" w:hAnsi="Arial" w:cs="Arial"/>
        <w:sz w:val="14"/>
        <w:szCs w:val="14"/>
      </w:rPr>
    </w:pPr>
    <w:r w:rsidRPr="0011793C">
      <w:rPr>
        <w:rFonts w:ascii="Arial" w:hAnsi="Arial" w:cs="Arial"/>
        <w:sz w:val="14"/>
        <w:szCs w:val="14"/>
      </w:rPr>
      <w:t xml:space="preserve">Pàgina </w:t>
    </w:r>
    <w:sdt>
      <w:sdtPr>
        <w:rPr>
          <w:rFonts w:ascii="Arial" w:hAnsi="Arial" w:cs="Arial"/>
          <w:sz w:val="14"/>
          <w:szCs w:val="14"/>
        </w:rPr>
        <w:id w:val="324822773"/>
        <w:docPartObj>
          <w:docPartGallery w:val="Page Numbers (Bottom of Page)"/>
          <w:docPartUnique/>
        </w:docPartObj>
      </w:sdtPr>
      <w:sdtEndPr/>
      <w:sdtContent>
        <w:r w:rsidR="00825CC1" w:rsidRPr="0011793C">
          <w:rPr>
            <w:rFonts w:ascii="Arial" w:hAnsi="Arial" w:cs="Arial"/>
            <w:sz w:val="14"/>
            <w:szCs w:val="14"/>
          </w:rPr>
          <w:fldChar w:fldCharType="begin"/>
        </w:r>
        <w:r w:rsidRPr="0011793C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825CC1" w:rsidRPr="0011793C">
          <w:rPr>
            <w:rFonts w:ascii="Arial" w:hAnsi="Arial" w:cs="Arial"/>
            <w:sz w:val="14"/>
            <w:szCs w:val="14"/>
          </w:rPr>
          <w:fldChar w:fldCharType="separate"/>
        </w:r>
        <w:r w:rsidR="00D8754D">
          <w:rPr>
            <w:rFonts w:ascii="Arial" w:hAnsi="Arial" w:cs="Arial"/>
            <w:noProof/>
            <w:sz w:val="14"/>
            <w:szCs w:val="14"/>
          </w:rPr>
          <w:t>3</w:t>
        </w:r>
        <w:r w:rsidR="00825CC1" w:rsidRPr="0011793C">
          <w:rPr>
            <w:rFonts w:ascii="Arial" w:hAnsi="Arial" w:cs="Arial"/>
            <w:sz w:val="14"/>
            <w:szCs w:val="14"/>
          </w:rPr>
          <w:fldChar w:fldCharType="end"/>
        </w:r>
        <w:r w:rsidRPr="0011793C">
          <w:rPr>
            <w:rFonts w:ascii="Arial" w:hAnsi="Arial" w:cs="Arial"/>
            <w:sz w:val="14"/>
            <w:szCs w:val="14"/>
          </w:rPr>
          <w:t xml:space="preserve"> </w:t>
        </w:r>
        <w:r w:rsidRPr="004336B6">
          <w:rPr>
            <w:rFonts w:ascii="Arial" w:hAnsi="Arial" w:cs="Arial"/>
            <w:noProof/>
            <w:sz w:val="14"/>
            <w:szCs w:val="14"/>
          </w:rPr>
          <w:t>Tècnic/a auxiliar de so</w:t>
        </w:r>
      </w:sdtContent>
    </w:sdt>
  </w:p>
  <w:p w:rsidR="002406BB" w:rsidRDefault="002406B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93" w:rsidRPr="0011793C" w:rsidRDefault="00DE7893" w:rsidP="000F3F18">
    <w:pPr>
      <w:pStyle w:val="Piedepgina"/>
      <w:jc w:val="right"/>
      <w:rPr>
        <w:rFonts w:ascii="Arial" w:hAnsi="Arial" w:cs="Arial"/>
        <w:sz w:val="14"/>
        <w:szCs w:val="14"/>
      </w:rPr>
    </w:pPr>
    <w:r w:rsidRPr="0011793C">
      <w:rPr>
        <w:rFonts w:ascii="Arial" w:hAnsi="Arial" w:cs="Arial"/>
        <w:sz w:val="14"/>
        <w:szCs w:val="14"/>
      </w:rPr>
      <w:t xml:space="preserve">Pàgina </w:t>
    </w:r>
    <w:sdt>
      <w:sdtPr>
        <w:rPr>
          <w:rFonts w:ascii="Arial" w:hAnsi="Arial" w:cs="Arial"/>
          <w:sz w:val="14"/>
          <w:szCs w:val="14"/>
        </w:rPr>
        <w:id w:val="453109579"/>
        <w:docPartObj>
          <w:docPartGallery w:val="Page Numbers (Bottom of Page)"/>
          <w:docPartUnique/>
        </w:docPartObj>
      </w:sdtPr>
      <w:sdtEndPr/>
      <w:sdtContent>
        <w:r w:rsidR="00825CC1" w:rsidRPr="0011793C">
          <w:rPr>
            <w:rFonts w:ascii="Arial" w:hAnsi="Arial" w:cs="Arial"/>
            <w:sz w:val="14"/>
            <w:szCs w:val="14"/>
          </w:rPr>
          <w:fldChar w:fldCharType="begin"/>
        </w:r>
        <w:r w:rsidRPr="0011793C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825CC1" w:rsidRPr="0011793C">
          <w:rPr>
            <w:rFonts w:ascii="Arial" w:hAnsi="Arial" w:cs="Arial"/>
            <w:sz w:val="14"/>
            <w:szCs w:val="14"/>
          </w:rPr>
          <w:fldChar w:fldCharType="separate"/>
        </w:r>
        <w:r w:rsidR="002406BB">
          <w:rPr>
            <w:rFonts w:ascii="Arial" w:hAnsi="Arial" w:cs="Arial"/>
            <w:noProof/>
            <w:sz w:val="14"/>
            <w:szCs w:val="14"/>
          </w:rPr>
          <w:t>1</w:t>
        </w:r>
        <w:r w:rsidR="00825CC1" w:rsidRPr="0011793C">
          <w:rPr>
            <w:rFonts w:ascii="Arial" w:hAnsi="Arial" w:cs="Arial"/>
            <w:sz w:val="14"/>
            <w:szCs w:val="14"/>
          </w:rPr>
          <w:fldChar w:fldCharType="end"/>
        </w:r>
        <w:r w:rsidRPr="0011793C">
          <w:rPr>
            <w:rFonts w:ascii="Arial" w:hAnsi="Arial" w:cs="Arial"/>
            <w:sz w:val="14"/>
            <w:szCs w:val="14"/>
          </w:rPr>
          <w:t xml:space="preserve"> </w:t>
        </w:r>
        <w:r w:rsidR="00AE278F" w:rsidRPr="004336B6">
          <w:rPr>
            <w:rFonts w:ascii="Arial" w:hAnsi="Arial" w:cs="Arial"/>
            <w:noProof/>
            <w:sz w:val="14"/>
            <w:szCs w:val="14"/>
          </w:rPr>
          <w:t>Secretari/ària d'alcaldia</w:t>
        </w:r>
      </w:sdtContent>
    </w:sdt>
  </w:p>
  <w:p w:rsidR="00DE7893" w:rsidRDefault="00DE78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65" w:rsidRDefault="00672165" w:rsidP="00211462">
      <w:r>
        <w:separator/>
      </w:r>
    </w:p>
  </w:footnote>
  <w:footnote w:type="continuationSeparator" w:id="0">
    <w:p w:rsidR="00672165" w:rsidRDefault="00672165" w:rsidP="0021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iCs/>
        <w:sz w:val="16"/>
      </w:rPr>
    </w:pPr>
    <w:r w:rsidRPr="004336B6">
      <w:rPr>
        <w:rFonts w:ascii="Arial" w:hAnsi="Arial"/>
        <w:iCs/>
        <w:noProof/>
        <w:sz w:val="16"/>
      </w:rPr>
      <w:t>Organisme autònom mitjans de comunicació</w:t>
    </w:r>
    <w:r w:rsidRPr="00090DD5">
      <w:rPr>
        <w:rFonts w:ascii="Arial" w:hAnsi="Arial"/>
        <w:iCs/>
        <w:sz w:val="16"/>
      </w:rPr>
      <w:t xml:space="preserve"> </w:t>
    </w:r>
  </w:p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b/>
        <w:iCs/>
        <w:caps/>
        <w:sz w:val="16"/>
      </w:rPr>
    </w:pPr>
    <w:r w:rsidRPr="004336B6">
      <w:rPr>
        <w:rFonts w:ascii="Arial" w:hAnsi="Arial"/>
        <w:b/>
        <w:iCs/>
        <w:caps/>
        <w:noProof/>
        <w:sz w:val="16"/>
      </w:rPr>
      <w:t>Director/a de la ràdio</w:t>
    </w:r>
  </w:p>
  <w:p w:rsidR="002406BB" w:rsidRPr="00090DD5" w:rsidRDefault="002406BB" w:rsidP="00F2197A">
    <w:pPr>
      <w:pStyle w:val="Encabezado"/>
      <w:shd w:val="clear" w:color="auto" w:fill="595959" w:themeFill="text1" w:themeFillTint="A6"/>
      <w:tabs>
        <w:tab w:val="clear" w:pos="4252"/>
      </w:tabs>
      <w:ind w:left="7088"/>
      <w:jc w:val="center"/>
      <w:rPr>
        <w:iCs/>
        <w:color w:val="FFFFFF" w:themeColor="background1"/>
      </w:rPr>
    </w:pPr>
    <w:r w:rsidRPr="00090DD5">
      <w:rPr>
        <w:rFonts w:ascii="Arial" w:hAnsi="Arial"/>
        <w:b/>
        <w:iCs/>
        <w:color w:val="FFFFFF" w:themeColor="background1"/>
        <w:sz w:val="18"/>
      </w:rPr>
      <w:t xml:space="preserve">FITXA </w:t>
    </w:r>
    <w:r w:rsidR="00F86C7A">
      <w:rPr>
        <w:rFonts w:ascii="Arial" w:hAnsi="Arial"/>
        <w:b/>
        <w:iCs/>
        <w:noProof/>
        <w:color w:val="FFFFFF" w:themeColor="background1"/>
        <w:sz w:val="18"/>
      </w:rPr>
      <w:t>001</w:t>
    </w:r>
    <w:r w:rsidRPr="00090DD5">
      <w:rPr>
        <w:rFonts w:ascii="Arial" w:hAnsi="Arial"/>
        <w:b/>
        <w:iCs/>
        <w:color w:val="FFFFFF" w:themeColor="background1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iCs/>
        <w:sz w:val="16"/>
      </w:rPr>
    </w:pPr>
    <w:r w:rsidRPr="004336B6">
      <w:rPr>
        <w:rFonts w:ascii="Arial" w:hAnsi="Arial"/>
        <w:iCs/>
        <w:noProof/>
        <w:sz w:val="16"/>
      </w:rPr>
      <w:t>Organisme autònom mitjans de comunicació</w:t>
    </w:r>
    <w:r w:rsidRPr="00090DD5">
      <w:rPr>
        <w:rFonts w:ascii="Arial" w:hAnsi="Arial"/>
        <w:iCs/>
        <w:sz w:val="16"/>
      </w:rPr>
      <w:t xml:space="preserve"> </w:t>
    </w:r>
  </w:p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b/>
        <w:iCs/>
        <w:caps/>
        <w:sz w:val="16"/>
      </w:rPr>
    </w:pPr>
    <w:r w:rsidRPr="004336B6">
      <w:rPr>
        <w:rFonts w:ascii="Arial" w:hAnsi="Arial"/>
        <w:b/>
        <w:iCs/>
        <w:caps/>
        <w:noProof/>
        <w:sz w:val="16"/>
      </w:rPr>
      <w:t>Redactor/a de mitjans de comunicació</w:t>
    </w:r>
  </w:p>
  <w:p w:rsidR="002406BB" w:rsidRPr="00090DD5" w:rsidRDefault="002406BB" w:rsidP="00F2197A">
    <w:pPr>
      <w:pStyle w:val="Encabezado"/>
      <w:shd w:val="clear" w:color="auto" w:fill="595959" w:themeFill="text1" w:themeFillTint="A6"/>
      <w:tabs>
        <w:tab w:val="clear" w:pos="4252"/>
      </w:tabs>
      <w:ind w:left="7088"/>
      <w:jc w:val="center"/>
      <w:rPr>
        <w:iCs/>
        <w:color w:val="FFFFFF" w:themeColor="background1"/>
      </w:rPr>
    </w:pPr>
    <w:r w:rsidRPr="00090DD5">
      <w:rPr>
        <w:rFonts w:ascii="Arial" w:hAnsi="Arial"/>
        <w:b/>
        <w:iCs/>
        <w:color w:val="FFFFFF" w:themeColor="background1"/>
        <w:sz w:val="18"/>
      </w:rPr>
      <w:t xml:space="preserve">FITXA </w:t>
    </w:r>
    <w:r w:rsidR="00F86C7A">
      <w:rPr>
        <w:rFonts w:ascii="Arial" w:hAnsi="Arial"/>
        <w:b/>
        <w:iCs/>
        <w:noProof/>
        <w:color w:val="FFFFFF" w:themeColor="background1"/>
        <w:sz w:val="18"/>
      </w:rPr>
      <w:t>002</w:t>
    </w:r>
    <w:r w:rsidRPr="00090DD5">
      <w:rPr>
        <w:rFonts w:ascii="Arial" w:hAnsi="Arial"/>
        <w:b/>
        <w:iCs/>
        <w:color w:val="FFFFFF" w:themeColor="background1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iCs/>
        <w:sz w:val="16"/>
      </w:rPr>
    </w:pPr>
    <w:r w:rsidRPr="004336B6">
      <w:rPr>
        <w:rFonts w:ascii="Arial" w:hAnsi="Arial"/>
        <w:iCs/>
        <w:noProof/>
        <w:sz w:val="16"/>
      </w:rPr>
      <w:t>Organisme autònom mitjans de comunicació</w:t>
    </w:r>
    <w:r w:rsidRPr="00090DD5">
      <w:rPr>
        <w:rFonts w:ascii="Arial" w:hAnsi="Arial"/>
        <w:iCs/>
        <w:sz w:val="16"/>
      </w:rPr>
      <w:t xml:space="preserve"> </w:t>
    </w:r>
  </w:p>
  <w:p w:rsidR="002406BB" w:rsidRPr="00090DD5" w:rsidRDefault="002406BB">
    <w:pPr>
      <w:pStyle w:val="Encabezado"/>
      <w:tabs>
        <w:tab w:val="clear" w:pos="4252"/>
        <w:tab w:val="left" w:pos="5670"/>
      </w:tabs>
      <w:jc w:val="right"/>
      <w:rPr>
        <w:rFonts w:ascii="Arial" w:hAnsi="Arial"/>
        <w:b/>
        <w:iCs/>
        <w:caps/>
        <w:sz w:val="16"/>
      </w:rPr>
    </w:pPr>
    <w:r w:rsidRPr="004336B6">
      <w:rPr>
        <w:rFonts w:ascii="Arial" w:hAnsi="Arial"/>
        <w:b/>
        <w:iCs/>
        <w:caps/>
        <w:noProof/>
        <w:sz w:val="16"/>
      </w:rPr>
      <w:t>Tècnic/a auxiliar de so</w:t>
    </w:r>
  </w:p>
  <w:p w:rsidR="002406BB" w:rsidRPr="00090DD5" w:rsidRDefault="002406BB" w:rsidP="00F2197A">
    <w:pPr>
      <w:pStyle w:val="Encabezado"/>
      <w:shd w:val="clear" w:color="auto" w:fill="595959" w:themeFill="text1" w:themeFillTint="A6"/>
      <w:tabs>
        <w:tab w:val="clear" w:pos="4252"/>
      </w:tabs>
      <w:ind w:left="7088"/>
      <w:jc w:val="center"/>
      <w:rPr>
        <w:iCs/>
        <w:color w:val="FFFFFF" w:themeColor="background1"/>
      </w:rPr>
    </w:pPr>
    <w:r w:rsidRPr="00090DD5">
      <w:rPr>
        <w:rFonts w:ascii="Arial" w:hAnsi="Arial"/>
        <w:b/>
        <w:iCs/>
        <w:color w:val="FFFFFF" w:themeColor="background1"/>
        <w:sz w:val="18"/>
      </w:rPr>
      <w:t xml:space="preserve">FITXA </w:t>
    </w:r>
    <w:r w:rsidRPr="004336B6">
      <w:rPr>
        <w:rFonts w:ascii="Arial" w:hAnsi="Arial"/>
        <w:b/>
        <w:iCs/>
        <w:noProof/>
        <w:color w:val="FFFFFF" w:themeColor="background1"/>
        <w:sz w:val="18"/>
      </w:rPr>
      <w:t>0</w:t>
    </w:r>
    <w:r w:rsidR="00F86C7A">
      <w:rPr>
        <w:rFonts w:ascii="Arial" w:hAnsi="Arial"/>
        <w:b/>
        <w:iCs/>
        <w:noProof/>
        <w:color w:val="FFFFFF" w:themeColor="background1"/>
        <w:sz w:val="18"/>
      </w:rPr>
      <w:t>03</w:t>
    </w:r>
    <w:r w:rsidRPr="00090DD5">
      <w:rPr>
        <w:rFonts w:ascii="Arial" w:hAnsi="Arial"/>
        <w:b/>
        <w:iCs/>
        <w:color w:val="FFFFFF" w:themeColor="background1"/>
        <w:sz w:val="1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93" w:rsidRPr="00090DD5" w:rsidRDefault="00AE278F">
    <w:pPr>
      <w:pStyle w:val="Encabezado"/>
      <w:tabs>
        <w:tab w:val="clear" w:pos="4252"/>
        <w:tab w:val="left" w:pos="5670"/>
      </w:tabs>
      <w:jc w:val="right"/>
      <w:rPr>
        <w:rFonts w:ascii="Arial" w:hAnsi="Arial"/>
        <w:iCs/>
        <w:sz w:val="16"/>
      </w:rPr>
    </w:pPr>
    <w:r w:rsidRPr="004336B6">
      <w:rPr>
        <w:rFonts w:ascii="Arial" w:hAnsi="Arial"/>
        <w:iCs/>
        <w:noProof/>
        <w:sz w:val="16"/>
      </w:rPr>
      <w:t>Ajuntament de La Garriga</w:t>
    </w:r>
    <w:r w:rsidR="00DE7893" w:rsidRPr="00090DD5">
      <w:rPr>
        <w:rFonts w:ascii="Arial" w:hAnsi="Arial"/>
        <w:iCs/>
        <w:sz w:val="16"/>
      </w:rPr>
      <w:t xml:space="preserve"> </w:t>
    </w:r>
  </w:p>
  <w:p w:rsidR="00DE7893" w:rsidRPr="00090DD5" w:rsidRDefault="00AE278F">
    <w:pPr>
      <w:pStyle w:val="Encabezado"/>
      <w:tabs>
        <w:tab w:val="clear" w:pos="4252"/>
        <w:tab w:val="left" w:pos="5670"/>
      </w:tabs>
      <w:jc w:val="right"/>
      <w:rPr>
        <w:rFonts w:ascii="Arial" w:hAnsi="Arial"/>
        <w:b/>
        <w:iCs/>
        <w:caps/>
        <w:sz w:val="16"/>
      </w:rPr>
    </w:pPr>
    <w:r w:rsidRPr="004336B6">
      <w:rPr>
        <w:rFonts w:ascii="Arial" w:hAnsi="Arial"/>
        <w:b/>
        <w:iCs/>
        <w:caps/>
        <w:noProof/>
        <w:sz w:val="16"/>
      </w:rPr>
      <w:t>Secretari/ària d'alcaldia</w:t>
    </w:r>
  </w:p>
  <w:p w:rsidR="00DE7893" w:rsidRPr="00090DD5" w:rsidRDefault="00DE7893" w:rsidP="00F2197A">
    <w:pPr>
      <w:pStyle w:val="Encabezado"/>
      <w:shd w:val="clear" w:color="auto" w:fill="595959" w:themeFill="text1" w:themeFillTint="A6"/>
      <w:tabs>
        <w:tab w:val="clear" w:pos="4252"/>
      </w:tabs>
      <w:ind w:left="7088"/>
      <w:jc w:val="center"/>
      <w:rPr>
        <w:iCs/>
        <w:color w:val="FFFFFF" w:themeColor="background1"/>
      </w:rPr>
    </w:pPr>
    <w:r w:rsidRPr="00090DD5">
      <w:rPr>
        <w:rFonts w:ascii="Arial" w:hAnsi="Arial"/>
        <w:b/>
        <w:iCs/>
        <w:color w:val="FFFFFF" w:themeColor="background1"/>
        <w:sz w:val="18"/>
      </w:rPr>
      <w:t xml:space="preserve">FITXA </w:t>
    </w:r>
    <w:r w:rsidR="00AE278F" w:rsidRPr="004336B6">
      <w:rPr>
        <w:rFonts w:ascii="Arial" w:hAnsi="Arial"/>
        <w:b/>
        <w:iCs/>
        <w:noProof/>
        <w:color w:val="FFFFFF" w:themeColor="background1"/>
        <w:sz w:val="18"/>
      </w:rPr>
      <w:t>001</w:t>
    </w:r>
    <w:r w:rsidRPr="00090DD5">
      <w:rPr>
        <w:rFonts w:ascii="Arial" w:hAnsi="Arial"/>
        <w:b/>
        <w:iCs/>
        <w:color w:val="FFFFFF" w:themeColor="background1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764"/>
    <w:multiLevelType w:val="hybridMultilevel"/>
    <w:tmpl w:val="B0A8A84A"/>
    <w:lvl w:ilvl="0" w:tplc="D34497B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75E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4063E2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82B3B79"/>
    <w:multiLevelType w:val="hybridMultilevel"/>
    <w:tmpl w:val="B0A8A84A"/>
    <w:lvl w:ilvl="0" w:tplc="D34497B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A7D7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F9F5F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AB17359"/>
    <w:multiLevelType w:val="singleLevel"/>
    <w:tmpl w:val="8F5C3C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BF018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EC4468"/>
    <w:multiLevelType w:val="hybridMultilevel"/>
    <w:tmpl w:val="B0A8A84A"/>
    <w:lvl w:ilvl="0" w:tplc="D34497B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34A3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B62253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D3D73D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62"/>
    <w:rsid w:val="00001503"/>
    <w:rsid w:val="00066F5B"/>
    <w:rsid w:val="000814B2"/>
    <w:rsid w:val="00085E29"/>
    <w:rsid w:val="00086244"/>
    <w:rsid w:val="00090DD5"/>
    <w:rsid w:val="000E4BB6"/>
    <w:rsid w:val="000F3F18"/>
    <w:rsid w:val="00102438"/>
    <w:rsid w:val="00125FD7"/>
    <w:rsid w:val="0014460B"/>
    <w:rsid w:val="00172784"/>
    <w:rsid w:val="00197F5F"/>
    <w:rsid w:val="001A0E97"/>
    <w:rsid w:val="00202792"/>
    <w:rsid w:val="00211462"/>
    <w:rsid w:val="002406BB"/>
    <w:rsid w:val="00272D93"/>
    <w:rsid w:val="0027457B"/>
    <w:rsid w:val="00296E57"/>
    <w:rsid w:val="00311761"/>
    <w:rsid w:val="00315FE7"/>
    <w:rsid w:val="0032456A"/>
    <w:rsid w:val="00356F36"/>
    <w:rsid w:val="00363E2A"/>
    <w:rsid w:val="003779EF"/>
    <w:rsid w:val="003E3F23"/>
    <w:rsid w:val="003E52EF"/>
    <w:rsid w:val="004227FD"/>
    <w:rsid w:val="004250C6"/>
    <w:rsid w:val="00440090"/>
    <w:rsid w:val="00457690"/>
    <w:rsid w:val="004604FD"/>
    <w:rsid w:val="004631CD"/>
    <w:rsid w:val="004D7B3E"/>
    <w:rsid w:val="004E3415"/>
    <w:rsid w:val="00501FF6"/>
    <w:rsid w:val="0050492A"/>
    <w:rsid w:val="0056418E"/>
    <w:rsid w:val="006330CF"/>
    <w:rsid w:val="0066498C"/>
    <w:rsid w:val="00672165"/>
    <w:rsid w:val="00703187"/>
    <w:rsid w:val="00734998"/>
    <w:rsid w:val="00736BA1"/>
    <w:rsid w:val="007764C3"/>
    <w:rsid w:val="007E2F32"/>
    <w:rsid w:val="00803340"/>
    <w:rsid w:val="00816F3A"/>
    <w:rsid w:val="00825CC1"/>
    <w:rsid w:val="008403AC"/>
    <w:rsid w:val="008459E6"/>
    <w:rsid w:val="0086146F"/>
    <w:rsid w:val="0088733D"/>
    <w:rsid w:val="008916F2"/>
    <w:rsid w:val="008C22C0"/>
    <w:rsid w:val="008F61D8"/>
    <w:rsid w:val="0092176E"/>
    <w:rsid w:val="00922F58"/>
    <w:rsid w:val="00994A28"/>
    <w:rsid w:val="00A32B9B"/>
    <w:rsid w:val="00A529E0"/>
    <w:rsid w:val="00A52DE7"/>
    <w:rsid w:val="00A74D28"/>
    <w:rsid w:val="00AE09FC"/>
    <w:rsid w:val="00AE278F"/>
    <w:rsid w:val="00AF4E67"/>
    <w:rsid w:val="00B426CD"/>
    <w:rsid w:val="00B92DAC"/>
    <w:rsid w:val="00BC1D19"/>
    <w:rsid w:val="00BD1938"/>
    <w:rsid w:val="00BD5BE1"/>
    <w:rsid w:val="00C46A9B"/>
    <w:rsid w:val="00C75508"/>
    <w:rsid w:val="00C819E4"/>
    <w:rsid w:val="00CF4450"/>
    <w:rsid w:val="00D84A0D"/>
    <w:rsid w:val="00D8754D"/>
    <w:rsid w:val="00DD1F08"/>
    <w:rsid w:val="00DE7893"/>
    <w:rsid w:val="00E63846"/>
    <w:rsid w:val="00ED6182"/>
    <w:rsid w:val="00F2197A"/>
    <w:rsid w:val="00F4067B"/>
    <w:rsid w:val="00F61085"/>
    <w:rsid w:val="00F63419"/>
    <w:rsid w:val="00F86C7A"/>
    <w:rsid w:val="00F90F3A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2"/>
    <w:rPr>
      <w:lang w:val="ca-ES"/>
    </w:rPr>
  </w:style>
  <w:style w:type="paragraph" w:styleId="Ttulo1">
    <w:name w:val="heading 1"/>
    <w:basedOn w:val="Normal"/>
    <w:next w:val="Normal"/>
    <w:qFormat/>
    <w:rsid w:val="001D19AC"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rsid w:val="001D19AC"/>
    <w:pPr>
      <w:keepNext/>
      <w:tabs>
        <w:tab w:val="right" w:pos="8505"/>
      </w:tabs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19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D19A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D19AC"/>
  </w:style>
  <w:style w:type="character" w:styleId="Refdenotaalpie">
    <w:name w:val="footnote reference"/>
    <w:basedOn w:val="Fuentedeprrafopredeter"/>
    <w:semiHidden/>
    <w:rsid w:val="001D19AC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1D19AC"/>
    <w:pPr>
      <w:shd w:val="pct5" w:color="auto" w:fill="auto"/>
      <w:tabs>
        <w:tab w:val="left" w:pos="1701"/>
      </w:tabs>
      <w:ind w:left="1134" w:hanging="1134"/>
      <w:jc w:val="both"/>
    </w:pPr>
    <w:rPr>
      <w:rFonts w:ascii="Arial" w:hAnsi="Arial"/>
    </w:rPr>
  </w:style>
  <w:style w:type="paragraph" w:styleId="Textoindependiente">
    <w:name w:val="Body Text"/>
    <w:basedOn w:val="Normal"/>
    <w:rsid w:val="001D19AC"/>
    <w:rPr>
      <w:rFonts w:ascii="Arial" w:hAnsi="Arial"/>
      <w:sz w:val="16"/>
    </w:rPr>
  </w:style>
  <w:style w:type="paragraph" w:customStyle="1" w:styleId="sangria1">
    <w:name w:val="sangria1"/>
    <w:basedOn w:val="Normal"/>
    <w:rsid w:val="001D19AC"/>
    <w:pPr>
      <w:shd w:val="pct5" w:color="auto" w:fill="FFFFFF"/>
      <w:tabs>
        <w:tab w:val="left" w:pos="-1440"/>
        <w:tab w:val="left" w:pos="1418"/>
      </w:tabs>
      <w:ind w:left="1418" w:hanging="1418"/>
      <w:jc w:val="both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5A"/>
    <w:rPr>
      <w:rFonts w:ascii="Tahoma" w:hAnsi="Tahoma" w:cs="Tahoma"/>
      <w:sz w:val="16"/>
      <w:szCs w:val="16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5EA0"/>
    <w:rPr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14C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814C6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219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3detindependienteCar">
    <w:name w:val="Sangría 3 de t. independiente Car"/>
    <w:basedOn w:val="Fuentedeprrafopredeter"/>
    <w:link w:val="Sangra3detindependiente"/>
    <w:rsid w:val="006330CF"/>
    <w:rPr>
      <w:rFonts w:ascii="Arial" w:hAnsi="Arial"/>
      <w:shd w:val="pct5" w:color="auto" w:fill="auto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2"/>
    <w:rPr>
      <w:lang w:val="ca-ES"/>
    </w:rPr>
  </w:style>
  <w:style w:type="paragraph" w:styleId="Ttulo1">
    <w:name w:val="heading 1"/>
    <w:basedOn w:val="Normal"/>
    <w:next w:val="Normal"/>
    <w:qFormat/>
    <w:rsid w:val="001D19AC"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rsid w:val="001D19AC"/>
    <w:pPr>
      <w:keepNext/>
      <w:tabs>
        <w:tab w:val="right" w:pos="8505"/>
      </w:tabs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19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D19A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D19AC"/>
  </w:style>
  <w:style w:type="character" w:styleId="Refdenotaalpie">
    <w:name w:val="footnote reference"/>
    <w:basedOn w:val="Fuentedeprrafopredeter"/>
    <w:semiHidden/>
    <w:rsid w:val="001D19AC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1D19AC"/>
    <w:pPr>
      <w:shd w:val="pct5" w:color="auto" w:fill="auto"/>
      <w:tabs>
        <w:tab w:val="left" w:pos="1701"/>
      </w:tabs>
      <w:ind w:left="1134" w:hanging="1134"/>
      <w:jc w:val="both"/>
    </w:pPr>
    <w:rPr>
      <w:rFonts w:ascii="Arial" w:hAnsi="Arial"/>
    </w:rPr>
  </w:style>
  <w:style w:type="paragraph" w:styleId="Textoindependiente">
    <w:name w:val="Body Text"/>
    <w:basedOn w:val="Normal"/>
    <w:rsid w:val="001D19AC"/>
    <w:rPr>
      <w:rFonts w:ascii="Arial" w:hAnsi="Arial"/>
      <w:sz w:val="16"/>
    </w:rPr>
  </w:style>
  <w:style w:type="paragraph" w:customStyle="1" w:styleId="sangria1">
    <w:name w:val="sangria1"/>
    <w:basedOn w:val="Normal"/>
    <w:rsid w:val="001D19AC"/>
    <w:pPr>
      <w:shd w:val="pct5" w:color="auto" w:fill="FFFFFF"/>
      <w:tabs>
        <w:tab w:val="left" w:pos="-1440"/>
        <w:tab w:val="left" w:pos="1418"/>
      </w:tabs>
      <w:ind w:left="1418" w:hanging="1418"/>
      <w:jc w:val="both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5A"/>
    <w:rPr>
      <w:rFonts w:ascii="Tahoma" w:hAnsi="Tahoma" w:cs="Tahoma"/>
      <w:sz w:val="16"/>
      <w:szCs w:val="16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5EA0"/>
    <w:rPr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814C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814C6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219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3detindependienteCar">
    <w:name w:val="Sangría 3 de t. independiente Car"/>
    <w:basedOn w:val="Fuentedeprrafopredeter"/>
    <w:link w:val="Sangra3detindependiente"/>
    <w:rsid w:val="006330CF"/>
    <w:rPr>
      <w:rFonts w:ascii="Arial" w:hAnsi="Arial"/>
      <w:shd w:val="pct5" w:color="auto" w:fill="auto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B708-D1DC-4836-8A18-9FE5597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2230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DESCRIPTIVA DE LLOC DE TREBALL</vt:lpstr>
    </vt:vector>
  </TitlesOfParts>
  <Company>DIPUTACIÓ DE BARCELONA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DESCRIPTIVA DE LLOC DE TREBALL</dc:title>
  <dc:creator>CARLOS III</dc:creator>
  <cp:lastModifiedBy>Dulcenombre Troyano Crespo</cp:lastModifiedBy>
  <cp:revision>2</cp:revision>
  <cp:lastPrinted>2001-02-13T13:30:00Z</cp:lastPrinted>
  <dcterms:created xsi:type="dcterms:W3CDTF">2021-04-30T12:45:00Z</dcterms:created>
  <dcterms:modified xsi:type="dcterms:W3CDTF">2021-04-30T12:45:00Z</dcterms:modified>
</cp:coreProperties>
</file>